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79B0" w:rsidRPr="007B48E9" w:rsidRDefault="00A24AFA" w:rsidP="008572D7">
      <w:pPr>
        <w:tabs>
          <w:tab w:val="left" w:pos="-1260"/>
        </w:tabs>
      </w:pPr>
      <w:r w:rsidRPr="00A24AFA">
        <mc:AlternateContent>
          <mc:Choice Requires="wps">
            <w:drawing>
              <wp:anchor distT="0" distB="0" distL="114300" distR="114300" simplePos="0" relativeHeight="251681792" behindDoc="0" locked="0" layoutInCell="1" allowOverlap="1" wp14:anchorId="03E97296" wp14:editId="2DDDA1A3">
                <wp:simplePos x="0" y="0"/>
                <wp:positionH relativeFrom="column">
                  <wp:posOffset>0</wp:posOffset>
                </wp:positionH>
                <wp:positionV relativeFrom="paragraph">
                  <wp:posOffset>0</wp:posOffset>
                </wp:positionV>
                <wp:extent cx="4114800" cy="6875780"/>
                <wp:effectExtent l="0" t="0" r="0" b="1270"/>
                <wp:wrapNone/>
                <wp:docPr id="7" name="Text Box 7"/>
                <wp:cNvGraphicFramePr/>
                <a:graphic xmlns:a="http://schemas.openxmlformats.org/drawingml/2006/main">
                  <a:graphicData uri="http://schemas.microsoft.com/office/word/2010/wordprocessingShape">
                    <wps:wsp>
                      <wps:cNvSpPr txBox="1"/>
                      <wps:spPr>
                        <a:xfrm>
                          <a:off x="0" y="0"/>
                          <a:ext cx="4114800" cy="6875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24AFA" w:rsidRDefault="00A24AFA" w:rsidP="00A24AFA">
                            <w:pPr>
                              <w:spacing w:after="120"/>
                              <w:jc w:val="center"/>
                            </w:pPr>
                            <w:r>
                              <w:rPr>
                                <w:noProof/>
                              </w:rPr>
                              <w:drawing>
                                <wp:inline distT="0" distB="0" distL="0" distR="0" wp14:anchorId="498DF568" wp14:editId="660C67DA">
                                  <wp:extent cx="1463040" cy="453070"/>
                                  <wp:effectExtent l="0" t="0" r="3810" b="444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kWiselyLOGO_final_thickerstrok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63040" cy="453070"/>
                                          </a:xfrm>
                                          <a:prstGeom prst="rect">
                                            <a:avLst/>
                                          </a:prstGeom>
                                        </pic:spPr>
                                      </pic:pic>
                                    </a:graphicData>
                                  </a:graphic>
                                </wp:inline>
                              </w:drawing>
                            </w:r>
                          </w:p>
                          <w:p w:rsidR="00A24AFA" w:rsidRPr="0021378F" w:rsidRDefault="00A24AFA" w:rsidP="00A24AFA">
                            <w:pPr>
                              <w:pStyle w:val="BasicParagraph"/>
                              <w:spacing w:line="240" w:lineRule="auto"/>
                              <w:jc w:val="both"/>
                              <w:rPr>
                                <w:rFonts w:ascii="Century" w:hAnsi="Century" w:cs="Century"/>
                                <w:caps/>
                                <w:color w:val="000000" w:themeColor="text1"/>
                                <w:sz w:val="18"/>
                                <w:szCs w:val="18"/>
                              </w:rPr>
                            </w:pPr>
                            <w:r w:rsidRPr="0021378F">
                              <w:rPr>
                                <w:rFonts w:ascii="Century" w:hAnsi="Century" w:cs="Century"/>
                                <w:caps/>
                                <w:color w:val="000000" w:themeColor="text1"/>
                                <w:sz w:val="18"/>
                                <w:szCs w:val="18"/>
                              </w:rPr>
                              <w:t>injury prevention</w:t>
                            </w:r>
                          </w:p>
                          <w:p w:rsidR="00A24AFA" w:rsidRDefault="00A24AFA" w:rsidP="00A24AFA">
                            <w:pPr>
                              <w:pStyle w:val="BasicParagraph"/>
                              <w:spacing w:line="240" w:lineRule="auto"/>
                              <w:rPr>
                                <w:rFonts w:ascii="ITC Avant Garde Std Md" w:hAnsi="ITC Avant Garde Std Md" w:cs="ITC Avant Garde Std Md"/>
                                <w:b/>
                                <w:bCs/>
                                <w:sz w:val="52"/>
                                <w:szCs w:val="52"/>
                              </w:rPr>
                            </w:pPr>
                            <w:r w:rsidRPr="0021378F">
                              <w:rPr>
                                <w:rFonts w:ascii="ITC Avant Garde Std Md" w:hAnsi="ITC Avant Garde Std Md" w:cs="ITC Avant Garde Std Md"/>
                                <w:b/>
                                <w:bCs/>
                                <w:color w:val="FFCB0A"/>
                                <w:sz w:val="52"/>
                                <w:szCs w:val="52"/>
                                <w14:textOutline w14:w="12700" w14:cap="rnd" w14:cmpd="sng" w14:algn="ctr">
                                  <w14:solidFill>
                                    <w14:schemeClr w14:val="tx1"/>
                                  </w14:solidFill>
                                  <w14:prstDash w14:val="solid"/>
                                  <w14:bevel/>
                                </w14:textOutline>
                              </w:rPr>
                              <w:t>Quick Review of Safety</w:t>
                            </w:r>
                          </w:p>
                          <w:p w:rsidR="00A24AFA" w:rsidRPr="00AE2881" w:rsidRDefault="00A24AFA" w:rsidP="00A24AFA">
                            <w:pPr>
                              <w:pStyle w:val="BasicParagraph"/>
                              <w:spacing w:before="120" w:after="80" w:line="240" w:lineRule="auto"/>
                              <w:rPr>
                                <w:rFonts w:ascii="ITC Avant Garde Std Bk" w:hAnsi="ITC Avant Garde Std Bk"/>
                                <w:b/>
                                <w:color w:val="000000" w:themeColor="text1"/>
                                <w:sz w:val="36"/>
                                <w:szCs w:val="36"/>
                              </w:rPr>
                            </w:pPr>
                            <w:r w:rsidRPr="00AE2881">
                              <w:rPr>
                                <w:rFonts w:ascii="ITC Avant Garde Std Bk" w:hAnsi="ITC Avant Garde Std Bk"/>
                                <w:b/>
                                <w:color w:val="000000" w:themeColor="text1"/>
                                <w:sz w:val="36"/>
                                <w:szCs w:val="36"/>
                              </w:rPr>
                              <w:t>Workplace Injury Hotline</w:t>
                            </w:r>
                            <w:r>
                              <w:rPr>
                                <w:rFonts w:ascii="ITC Avant Garde Std Bk" w:hAnsi="ITC Avant Garde Std Bk"/>
                                <w:b/>
                                <w:color w:val="000000" w:themeColor="text1"/>
                                <w:sz w:val="36"/>
                                <w:szCs w:val="36"/>
                              </w:rPr>
                              <w:br/>
                            </w:r>
                            <w:r w:rsidRPr="00AE2881">
                              <w:rPr>
                                <w:rFonts w:ascii="ITC Avant Garde Std Bk Cn" w:hAnsi="ITC Avant Garde Std Bk Cn"/>
                                <w:color w:val="595959" w:themeColor="text1" w:themeTint="A6"/>
                                <w:sz w:val="28"/>
                                <w:szCs w:val="28"/>
                              </w:rPr>
                              <w:t>1.833.523.0277</w:t>
                            </w:r>
                          </w:p>
                          <w:p w:rsidR="00A24AFA" w:rsidRPr="0021378F" w:rsidRDefault="00A24AFA" w:rsidP="00A24AFA">
                            <w:pPr>
                              <w:shd w:val="clear" w:color="auto" w:fill="000000" w:themeFill="text1"/>
                              <w:tabs>
                                <w:tab w:val="left" w:pos="-1260"/>
                              </w:tabs>
                              <w:spacing w:after="0" w:line="240" w:lineRule="auto"/>
                              <w:rPr>
                                <w:rFonts w:ascii="ITC Avant Garde Std Bk Cn" w:hAnsi="ITC Avant Garde Std Bk Cn"/>
                                <w:b/>
                                <w:color w:val="FFCB0A"/>
                                <w:sz w:val="20"/>
                                <w:szCs w:val="20"/>
                              </w:rPr>
                            </w:pPr>
                            <w:r>
                              <w:rPr>
                                <w:rFonts w:ascii="ITC Avant Garde Std Bk Cn" w:hAnsi="ITC Avant Garde Std Bk Cn"/>
                                <w:b/>
                                <w:color w:val="FFCB0A"/>
                                <w:sz w:val="20"/>
                                <w:szCs w:val="20"/>
                              </w:rPr>
                              <w:t>WHAT TO DO IF YOU ARE INJURED AT WORK</w:t>
                            </w:r>
                          </w:p>
                          <w:p w:rsidR="00A24AFA" w:rsidRPr="00A24AFA" w:rsidRDefault="00A24AFA" w:rsidP="00A24AFA">
                            <w:pPr>
                              <w:pStyle w:val="BasicParagraph"/>
                              <w:numPr>
                                <w:ilvl w:val="0"/>
                                <w:numId w:val="9"/>
                              </w:numPr>
                              <w:tabs>
                                <w:tab w:val="left" w:pos="360"/>
                              </w:tabs>
                              <w:spacing w:after="120" w:line="240" w:lineRule="auto"/>
                              <w:rPr>
                                <w:sz w:val="19"/>
                                <w:szCs w:val="19"/>
                              </w:rPr>
                            </w:pPr>
                            <w:r w:rsidRPr="00A24AFA">
                              <w:rPr>
                                <w:rFonts w:ascii="Century" w:hAnsi="Century"/>
                                <w:color w:val="000000" w:themeColor="text1"/>
                                <w:sz w:val="19"/>
                                <w:szCs w:val="19"/>
                              </w:rPr>
                              <w:t>Report all work-related injuries immediately to your supervisor.</w:t>
                            </w:r>
                            <w:r w:rsidRPr="00A24AFA">
                              <w:rPr>
                                <w:sz w:val="19"/>
                                <w:szCs w:val="19"/>
                              </w:rPr>
                              <w:t xml:space="preserve"> </w:t>
                            </w:r>
                            <w:r w:rsidRPr="00A24AFA">
                              <w:rPr>
                                <w:rFonts w:ascii="Century" w:hAnsi="Century"/>
                                <w:i/>
                                <w:color w:val="000000" w:themeColor="text1"/>
                                <w:sz w:val="19"/>
                                <w:szCs w:val="19"/>
                              </w:rPr>
                              <w:t>If the injury is life</w:t>
                            </w:r>
                            <w:r w:rsidRPr="00A24AFA">
                              <w:rPr>
                                <w:rFonts w:ascii="Century" w:hAnsi="Century"/>
                                <w:i/>
                                <w:color w:val="000000" w:themeColor="text1"/>
                                <w:sz w:val="19"/>
                                <w:szCs w:val="19"/>
                              </w:rPr>
                              <w:t xml:space="preserve"> or limb</w:t>
                            </w:r>
                            <w:r w:rsidRPr="00A24AFA">
                              <w:rPr>
                                <w:rFonts w:ascii="Century" w:hAnsi="Century"/>
                                <w:i/>
                                <w:color w:val="000000" w:themeColor="text1"/>
                                <w:sz w:val="19"/>
                                <w:szCs w:val="19"/>
                              </w:rPr>
                              <w:t xml:space="preserve"> threatening, call 911.</w:t>
                            </w:r>
                          </w:p>
                          <w:p w:rsidR="00A24AFA" w:rsidRPr="00A24AFA" w:rsidRDefault="00A24AFA" w:rsidP="00A24AFA">
                            <w:pPr>
                              <w:pStyle w:val="BasicParagraph"/>
                              <w:numPr>
                                <w:ilvl w:val="0"/>
                                <w:numId w:val="9"/>
                              </w:numPr>
                              <w:tabs>
                                <w:tab w:val="left" w:pos="360"/>
                              </w:tabs>
                              <w:spacing w:after="120" w:line="240" w:lineRule="auto"/>
                              <w:rPr>
                                <w:sz w:val="19"/>
                                <w:szCs w:val="19"/>
                              </w:rPr>
                            </w:pPr>
                            <w:r w:rsidRPr="00A24AFA">
                              <w:rPr>
                                <w:rFonts w:ascii="Century" w:hAnsi="Century"/>
                                <w:color w:val="000000" w:themeColor="text1"/>
                                <w:sz w:val="19"/>
                                <w:szCs w:val="19"/>
                              </w:rPr>
                              <w:t xml:space="preserve">If your injury is not life </w:t>
                            </w:r>
                            <w:r w:rsidRPr="00A24AFA">
                              <w:rPr>
                                <w:rFonts w:ascii="Century" w:hAnsi="Century"/>
                                <w:color w:val="000000" w:themeColor="text1"/>
                                <w:sz w:val="19"/>
                                <w:szCs w:val="19"/>
                              </w:rPr>
                              <w:t xml:space="preserve">or limb </w:t>
                            </w:r>
                            <w:r w:rsidRPr="00A24AFA">
                              <w:rPr>
                                <w:rFonts w:ascii="Century" w:hAnsi="Century"/>
                                <w:color w:val="000000" w:themeColor="text1"/>
                                <w:sz w:val="19"/>
                                <w:szCs w:val="19"/>
                              </w:rPr>
                              <w:t>threatening, you and your superv</w:t>
                            </w:r>
                            <w:r>
                              <w:rPr>
                                <w:rFonts w:ascii="Century" w:hAnsi="Century"/>
                                <w:color w:val="000000" w:themeColor="text1"/>
                                <w:sz w:val="19"/>
                                <w:szCs w:val="19"/>
                              </w:rPr>
                              <w:t>isor should call the toll-free W</w:t>
                            </w:r>
                            <w:r w:rsidRPr="00A24AFA">
                              <w:rPr>
                                <w:rFonts w:ascii="Century" w:hAnsi="Century"/>
                                <w:color w:val="000000" w:themeColor="text1"/>
                                <w:sz w:val="19"/>
                                <w:szCs w:val="19"/>
                              </w:rPr>
                              <w:t xml:space="preserve">orkplace </w:t>
                            </w:r>
                            <w:r>
                              <w:rPr>
                                <w:rFonts w:ascii="Century" w:hAnsi="Century"/>
                                <w:color w:val="000000" w:themeColor="text1"/>
                                <w:sz w:val="19"/>
                                <w:szCs w:val="19"/>
                              </w:rPr>
                              <w:t>I</w:t>
                            </w:r>
                            <w:r w:rsidRPr="00A24AFA">
                              <w:rPr>
                                <w:rFonts w:ascii="Century" w:hAnsi="Century"/>
                                <w:color w:val="000000" w:themeColor="text1"/>
                                <w:sz w:val="19"/>
                                <w:szCs w:val="19"/>
                              </w:rPr>
                              <w:t xml:space="preserve">njury </w:t>
                            </w:r>
                            <w:r>
                              <w:rPr>
                                <w:rFonts w:ascii="Century" w:hAnsi="Century"/>
                                <w:color w:val="000000" w:themeColor="text1"/>
                                <w:sz w:val="19"/>
                                <w:szCs w:val="19"/>
                              </w:rPr>
                              <w:t>H</w:t>
                            </w:r>
                            <w:r w:rsidRPr="00A24AFA">
                              <w:rPr>
                                <w:rFonts w:ascii="Century" w:hAnsi="Century"/>
                                <w:color w:val="000000" w:themeColor="text1"/>
                                <w:sz w:val="19"/>
                                <w:szCs w:val="19"/>
                              </w:rPr>
                              <w:t xml:space="preserve">otline at </w:t>
                            </w:r>
                            <w:r w:rsidRPr="00A24AFA">
                              <w:rPr>
                                <w:rFonts w:ascii="Century" w:hAnsi="Century"/>
                                <w:b/>
                                <w:color w:val="000000" w:themeColor="text1"/>
                                <w:sz w:val="19"/>
                                <w:szCs w:val="19"/>
                              </w:rPr>
                              <w:t>1.833.523.0277</w:t>
                            </w:r>
                            <w:r w:rsidRPr="00A24AFA">
                              <w:rPr>
                                <w:rFonts w:ascii="Century" w:hAnsi="Century"/>
                                <w:color w:val="000000" w:themeColor="text1"/>
                                <w:sz w:val="19"/>
                                <w:szCs w:val="19"/>
                              </w:rPr>
                              <w:t xml:space="preserve">. If your supervisor is unavailable, call the hotline directly. After a short </w:t>
                            </w:r>
                            <w:r w:rsidRPr="00A24AFA">
                              <w:rPr>
                                <w:rFonts w:ascii="Century" w:hAnsi="Century"/>
                                <w:color w:val="000000" w:themeColor="text1"/>
                                <w:sz w:val="19"/>
                                <w:szCs w:val="19"/>
                              </w:rPr>
                              <w:t>intake conversation</w:t>
                            </w:r>
                            <w:r w:rsidRPr="00A24AFA">
                              <w:rPr>
                                <w:rFonts w:ascii="Century" w:hAnsi="Century"/>
                                <w:color w:val="000000" w:themeColor="text1"/>
                                <w:sz w:val="19"/>
                                <w:szCs w:val="19"/>
                              </w:rPr>
                              <w:t>, a triage nurse asks questions about the injury and provides treatment recommendations.</w:t>
                            </w:r>
                          </w:p>
                          <w:p w:rsidR="00A24AFA" w:rsidRPr="00A24AFA" w:rsidRDefault="00A24AFA" w:rsidP="00A24AFA">
                            <w:pPr>
                              <w:pStyle w:val="BasicParagraph"/>
                              <w:numPr>
                                <w:ilvl w:val="0"/>
                                <w:numId w:val="9"/>
                              </w:numPr>
                              <w:tabs>
                                <w:tab w:val="left" w:pos="360"/>
                              </w:tabs>
                              <w:spacing w:after="200" w:line="240" w:lineRule="auto"/>
                              <w:rPr>
                                <w:spacing w:val="-6"/>
                                <w:sz w:val="19"/>
                                <w:szCs w:val="19"/>
                              </w:rPr>
                            </w:pPr>
                            <w:r w:rsidRPr="00A24AFA">
                              <w:rPr>
                                <w:rFonts w:ascii="Century" w:hAnsi="Century"/>
                                <w:color w:val="000000" w:themeColor="text1"/>
                                <w:spacing w:val="-6"/>
                                <w:sz w:val="19"/>
                                <w:szCs w:val="19"/>
                              </w:rPr>
                              <w:t xml:space="preserve">If self-care is recommended, follow the instructions and return to work. </w:t>
                            </w:r>
                            <w:r w:rsidRPr="00A24AFA">
                              <w:rPr>
                                <w:rFonts w:ascii="Century" w:hAnsi="Century"/>
                                <w:color w:val="000000" w:themeColor="text1"/>
                                <w:spacing w:val="-6"/>
                                <w:sz w:val="19"/>
                                <w:szCs w:val="19"/>
                              </w:rPr>
                              <w:t>Self-care instructions can be sent</w:t>
                            </w:r>
                            <w:r w:rsidRPr="00A24AFA">
                              <w:rPr>
                                <w:rFonts w:ascii="Century" w:hAnsi="Century"/>
                                <w:color w:val="000000" w:themeColor="text1"/>
                                <w:spacing w:val="-6"/>
                                <w:sz w:val="19"/>
                                <w:szCs w:val="19"/>
                              </w:rPr>
                              <w:t xml:space="preserve"> to you. If self-care is recommended but you feel you should see a medical provider, you can do that. Tell the nurse that is what you will do while on the phone.</w:t>
                            </w:r>
                          </w:p>
                          <w:p w:rsidR="00A24AFA" w:rsidRPr="00A24AFA" w:rsidRDefault="00A24AFA" w:rsidP="00A24AFA">
                            <w:pPr>
                              <w:pStyle w:val="BasicParagraph"/>
                              <w:numPr>
                                <w:ilvl w:val="0"/>
                                <w:numId w:val="9"/>
                              </w:numPr>
                              <w:tabs>
                                <w:tab w:val="left" w:pos="360"/>
                              </w:tabs>
                              <w:spacing w:after="200" w:line="240" w:lineRule="auto"/>
                              <w:rPr>
                                <w:sz w:val="19"/>
                                <w:szCs w:val="19"/>
                              </w:rPr>
                            </w:pPr>
                            <w:r w:rsidRPr="00A24AFA">
                              <w:rPr>
                                <w:rFonts w:ascii="Century" w:hAnsi="Century"/>
                                <w:color w:val="000000" w:themeColor="text1"/>
                                <w:spacing w:val="-2"/>
                                <w:sz w:val="19"/>
                                <w:szCs w:val="19"/>
                              </w:rPr>
                              <w:t>Be sure to monitor your condition. You can call the hotline back if you have questions, your condition changes, you have further concerns or you think you should see a medical provider.</w:t>
                            </w:r>
                          </w:p>
                          <w:p w:rsidR="00A24AFA" w:rsidRPr="00A24AFA" w:rsidRDefault="00A24AFA" w:rsidP="00A24AFA">
                            <w:pPr>
                              <w:pStyle w:val="BasicParagraph"/>
                              <w:numPr>
                                <w:ilvl w:val="0"/>
                                <w:numId w:val="9"/>
                              </w:numPr>
                              <w:tabs>
                                <w:tab w:val="left" w:pos="360"/>
                              </w:tabs>
                              <w:spacing w:after="120" w:line="240" w:lineRule="auto"/>
                              <w:rPr>
                                <w:sz w:val="19"/>
                                <w:szCs w:val="19"/>
                              </w:rPr>
                            </w:pPr>
                            <w:r w:rsidRPr="00A24AFA">
                              <w:rPr>
                                <w:rFonts w:ascii="Century" w:hAnsi="Century"/>
                                <w:color w:val="000000" w:themeColor="text1"/>
                                <w:sz w:val="19"/>
                                <w:szCs w:val="19"/>
                              </w:rPr>
                              <w:t xml:space="preserve">If a referral for further medical evaluation is recommended, tell the nurse which medical provider you want to use. The nurse will fax your paperwork to the provider. Do not give the provider your personal health insurance information. All workers’ compensation claims are processed through </w:t>
                            </w:r>
                            <w:proofErr w:type="spellStart"/>
                            <w:r w:rsidRPr="00A24AFA">
                              <w:rPr>
                                <w:rFonts w:ascii="Century" w:hAnsi="Century"/>
                                <w:color w:val="000000" w:themeColor="text1"/>
                                <w:sz w:val="19"/>
                                <w:szCs w:val="19"/>
                              </w:rPr>
                              <w:t>MCIT</w:t>
                            </w:r>
                            <w:proofErr w:type="spellEnd"/>
                            <w:r w:rsidRPr="00A24AFA">
                              <w:rPr>
                                <w:rFonts w:ascii="Century" w:hAnsi="Century"/>
                                <w:color w:val="000000" w:themeColor="text1"/>
                                <w:sz w:val="19"/>
                                <w:szCs w:val="19"/>
                              </w:rPr>
                              <w:t>.</w:t>
                            </w:r>
                          </w:p>
                          <w:p w:rsidR="00A24AFA" w:rsidRPr="00A24AFA" w:rsidRDefault="00A24AFA" w:rsidP="00A24AFA">
                            <w:pPr>
                              <w:pStyle w:val="BasicParagraph"/>
                              <w:spacing w:after="120" w:line="240" w:lineRule="auto"/>
                              <w:contextualSpacing/>
                              <w:rPr>
                                <w:rFonts w:ascii="Century" w:hAnsi="Century"/>
                                <w:sz w:val="19"/>
                                <w:szCs w:val="19"/>
                              </w:rPr>
                            </w:pPr>
                            <w:r w:rsidRPr="00A24AFA">
                              <w:rPr>
                                <w:rFonts w:ascii="Century" w:hAnsi="Century"/>
                                <w:sz w:val="19"/>
                                <w:szCs w:val="19"/>
                              </w:rPr>
                              <w:t xml:space="preserve">If medical </w:t>
                            </w:r>
                            <w:r w:rsidRPr="00A24AFA">
                              <w:rPr>
                                <w:rFonts w:ascii="Century" w:hAnsi="Century"/>
                                <w:sz w:val="19"/>
                                <w:szCs w:val="19"/>
                              </w:rPr>
                              <w:t xml:space="preserve">care </w:t>
                            </w:r>
                            <w:r w:rsidRPr="00A24AFA">
                              <w:rPr>
                                <w:rFonts w:ascii="Century" w:hAnsi="Century"/>
                                <w:sz w:val="19"/>
                                <w:szCs w:val="19"/>
                              </w:rPr>
                              <w:t xml:space="preserve">is sought without having called the hotline, then work with your supervisor to report the incident directly to </w:t>
                            </w:r>
                            <w:proofErr w:type="spellStart"/>
                            <w:r w:rsidRPr="00A24AFA">
                              <w:rPr>
                                <w:rFonts w:ascii="Century" w:hAnsi="Century"/>
                                <w:sz w:val="19"/>
                                <w:szCs w:val="19"/>
                              </w:rPr>
                              <w:t>MCIT</w:t>
                            </w:r>
                            <w:proofErr w:type="spellEnd"/>
                            <w:r w:rsidRPr="00A24AFA">
                              <w:rPr>
                                <w:rFonts w:ascii="Century" w:hAnsi="Century"/>
                                <w:sz w:val="19"/>
                                <w:szCs w:val="19"/>
                              </w:rPr>
                              <w:t>.</w:t>
                            </w:r>
                          </w:p>
                          <w:p w:rsidR="00A24AFA" w:rsidRPr="00A24AFA" w:rsidRDefault="00A24AFA" w:rsidP="00A24AFA">
                            <w:pPr>
                              <w:pStyle w:val="BasicParagraph"/>
                              <w:spacing w:after="120" w:line="240" w:lineRule="auto"/>
                              <w:contextualSpacing/>
                              <w:rPr>
                                <w:rFonts w:ascii="Century" w:hAnsi="Century"/>
                                <w:sz w:val="19"/>
                                <w:szCs w:val="19"/>
                              </w:rPr>
                            </w:pPr>
                          </w:p>
                          <w:p w:rsidR="00A24AFA" w:rsidRPr="00A24AFA" w:rsidRDefault="00A24AFA" w:rsidP="00A24AFA">
                            <w:pPr>
                              <w:pStyle w:val="BasicParagraph"/>
                              <w:spacing w:after="200" w:line="240" w:lineRule="auto"/>
                              <w:contextualSpacing/>
                              <w:rPr>
                                <w:rFonts w:ascii="Century" w:hAnsi="Century"/>
                                <w:sz w:val="19"/>
                                <w:szCs w:val="19"/>
                              </w:rPr>
                            </w:pPr>
                            <w:r w:rsidRPr="00A24AFA">
                              <w:rPr>
                                <w:rFonts w:ascii="Century" w:hAnsi="Century"/>
                                <w:sz w:val="19"/>
                                <w:szCs w:val="19"/>
                              </w:rPr>
                              <w:t xml:space="preserve">The workplace injury hotline is provided by </w:t>
                            </w:r>
                            <w:proofErr w:type="spellStart"/>
                            <w:r w:rsidRPr="00A24AFA">
                              <w:rPr>
                                <w:rFonts w:ascii="Century" w:hAnsi="Century"/>
                                <w:sz w:val="19"/>
                                <w:szCs w:val="19"/>
                              </w:rPr>
                              <w:t>MCIT</w:t>
                            </w:r>
                            <w:proofErr w:type="spellEnd"/>
                            <w:r w:rsidRPr="00A24AFA">
                              <w:rPr>
                                <w:rFonts w:ascii="Century" w:hAnsi="Century"/>
                                <w:sz w:val="19"/>
                                <w:szCs w:val="19"/>
                              </w:rPr>
                              <w:t xml:space="preserve"> and is powered by </w:t>
                            </w:r>
                            <w:proofErr w:type="spellStart"/>
                            <w:r>
                              <w:rPr>
                                <w:rFonts w:ascii="Century" w:hAnsi="Century"/>
                                <w:sz w:val="19"/>
                                <w:szCs w:val="19"/>
                              </w:rPr>
                              <w:t>TriageNow</w:t>
                            </w:r>
                            <w:proofErr w:type="spellEnd"/>
                            <w:r w:rsidRPr="00A24AFA">
                              <w:rPr>
                                <w:rFonts w:ascii="Century" w:hAnsi="Century"/>
                                <w:sz w:val="19"/>
                                <w:szCs w:val="19"/>
                              </w:rPr>
                              <w:t>. The hotline is an effective way to offer appropriate care for injured employees as quickly as possible. This helps facilitate faster healing and better outcomes for recovery.</w:t>
                            </w:r>
                          </w:p>
                          <w:p w:rsidR="00A24AFA" w:rsidRPr="005E310F" w:rsidRDefault="00A24AFA" w:rsidP="00A24AFA">
                            <w:pPr>
                              <w:pStyle w:val="BasicParagraph"/>
                              <w:spacing w:after="200" w:line="240" w:lineRule="auto"/>
                              <w:contextualSpacing/>
                              <w:rPr>
                                <w:rFonts w:ascii="Century" w:hAnsi="Century"/>
                                <w:sz w:val="20"/>
                                <w:szCs w:val="20"/>
                              </w:rPr>
                            </w:pPr>
                          </w:p>
                          <w:p w:rsidR="00A24AFA" w:rsidRPr="007B48E9" w:rsidRDefault="00A24AFA" w:rsidP="00A24AFA">
                            <w:pPr>
                              <w:pStyle w:val="BasicParagraph"/>
                              <w:spacing w:after="200" w:line="240" w:lineRule="auto"/>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E97296" id="_x0000_t202" coordsize="21600,21600" o:spt="202" path="m,l,21600r21600,l21600,xe">
                <v:stroke joinstyle="miter"/>
                <v:path gradientshapeok="t" o:connecttype="rect"/>
              </v:shapetype>
              <v:shape id="Text Box 7" o:spid="_x0000_s1026" type="#_x0000_t202" style="position:absolute;margin-left:0;margin-top:0;width:324pt;height:541.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" filled="f" stroked="f" strokeweight=".5pt">
                <v:textbox>
                  <w:txbxContent>
                    <w:p w:rsidR="00A24AFA" w:rsidRDefault="00A24AFA" w:rsidP="00A24AFA">
                      <w:pPr>
                        <w:spacing w:after="120"/>
                        <w:jc w:val="center"/>
                      </w:pPr>
                      <w:r>
                        <w:rPr>
                          <w:noProof/>
                        </w:rPr>
                        <w:drawing>
                          <wp:inline distT="0" distB="0" distL="0" distR="0" wp14:anchorId="498DF568" wp14:editId="660C67DA">
                            <wp:extent cx="1463040" cy="453070"/>
                            <wp:effectExtent l="0" t="0" r="3810" b="444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kWiselyLOGO_final_thickerstrok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63040" cy="453070"/>
                                    </a:xfrm>
                                    <a:prstGeom prst="rect">
                                      <a:avLst/>
                                    </a:prstGeom>
                                  </pic:spPr>
                                </pic:pic>
                              </a:graphicData>
                            </a:graphic>
                          </wp:inline>
                        </w:drawing>
                      </w:r>
                    </w:p>
                    <w:p w:rsidR="00A24AFA" w:rsidRPr="0021378F" w:rsidRDefault="00A24AFA" w:rsidP="00A24AFA">
                      <w:pPr>
                        <w:pStyle w:val="BasicParagraph"/>
                        <w:spacing w:line="240" w:lineRule="auto"/>
                        <w:jc w:val="both"/>
                        <w:rPr>
                          <w:rFonts w:ascii="Century" w:hAnsi="Century" w:cs="Century"/>
                          <w:caps/>
                          <w:color w:val="000000" w:themeColor="text1"/>
                          <w:sz w:val="18"/>
                          <w:szCs w:val="18"/>
                        </w:rPr>
                      </w:pPr>
                      <w:r w:rsidRPr="0021378F">
                        <w:rPr>
                          <w:rFonts w:ascii="Century" w:hAnsi="Century" w:cs="Century"/>
                          <w:caps/>
                          <w:color w:val="000000" w:themeColor="text1"/>
                          <w:sz w:val="18"/>
                          <w:szCs w:val="18"/>
                        </w:rPr>
                        <w:t>injury prevention</w:t>
                      </w:r>
                    </w:p>
                    <w:p w:rsidR="00A24AFA" w:rsidRDefault="00A24AFA" w:rsidP="00A24AFA">
                      <w:pPr>
                        <w:pStyle w:val="BasicParagraph"/>
                        <w:spacing w:line="240" w:lineRule="auto"/>
                        <w:rPr>
                          <w:rFonts w:ascii="ITC Avant Garde Std Md" w:hAnsi="ITC Avant Garde Std Md" w:cs="ITC Avant Garde Std Md"/>
                          <w:b/>
                          <w:bCs/>
                          <w:sz w:val="52"/>
                          <w:szCs w:val="52"/>
                        </w:rPr>
                      </w:pPr>
                      <w:r w:rsidRPr="0021378F">
                        <w:rPr>
                          <w:rFonts w:ascii="ITC Avant Garde Std Md" w:hAnsi="ITC Avant Garde Std Md" w:cs="ITC Avant Garde Std Md"/>
                          <w:b/>
                          <w:bCs/>
                          <w:color w:val="FFCB0A"/>
                          <w:sz w:val="52"/>
                          <w:szCs w:val="52"/>
                          <w14:textOutline w14:w="12700" w14:cap="rnd" w14:cmpd="sng" w14:algn="ctr">
                            <w14:solidFill>
                              <w14:schemeClr w14:val="tx1"/>
                            </w14:solidFill>
                            <w14:prstDash w14:val="solid"/>
                            <w14:bevel/>
                          </w14:textOutline>
                        </w:rPr>
                        <w:t>Quick Review of Safety</w:t>
                      </w:r>
                    </w:p>
                    <w:p w:rsidR="00A24AFA" w:rsidRPr="00AE2881" w:rsidRDefault="00A24AFA" w:rsidP="00A24AFA">
                      <w:pPr>
                        <w:pStyle w:val="BasicParagraph"/>
                        <w:spacing w:before="120" w:after="80" w:line="240" w:lineRule="auto"/>
                        <w:rPr>
                          <w:rFonts w:ascii="ITC Avant Garde Std Bk" w:hAnsi="ITC Avant Garde Std Bk"/>
                          <w:b/>
                          <w:color w:val="000000" w:themeColor="text1"/>
                          <w:sz w:val="36"/>
                          <w:szCs w:val="36"/>
                        </w:rPr>
                      </w:pPr>
                      <w:r w:rsidRPr="00AE2881">
                        <w:rPr>
                          <w:rFonts w:ascii="ITC Avant Garde Std Bk" w:hAnsi="ITC Avant Garde Std Bk"/>
                          <w:b/>
                          <w:color w:val="000000" w:themeColor="text1"/>
                          <w:sz w:val="36"/>
                          <w:szCs w:val="36"/>
                        </w:rPr>
                        <w:t>Workplace Injury Hotline</w:t>
                      </w:r>
                      <w:r>
                        <w:rPr>
                          <w:rFonts w:ascii="ITC Avant Garde Std Bk" w:hAnsi="ITC Avant Garde Std Bk"/>
                          <w:b/>
                          <w:color w:val="000000" w:themeColor="text1"/>
                          <w:sz w:val="36"/>
                          <w:szCs w:val="36"/>
                        </w:rPr>
                        <w:br/>
                      </w:r>
                      <w:r w:rsidRPr="00AE2881">
                        <w:rPr>
                          <w:rFonts w:ascii="ITC Avant Garde Std Bk Cn" w:hAnsi="ITC Avant Garde Std Bk Cn"/>
                          <w:color w:val="595959" w:themeColor="text1" w:themeTint="A6"/>
                          <w:sz w:val="28"/>
                          <w:szCs w:val="28"/>
                        </w:rPr>
                        <w:t>1.833.523.0277</w:t>
                      </w:r>
                    </w:p>
                    <w:p w:rsidR="00A24AFA" w:rsidRPr="0021378F" w:rsidRDefault="00A24AFA" w:rsidP="00A24AFA">
                      <w:pPr>
                        <w:shd w:val="clear" w:color="auto" w:fill="000000" w:themeFill="text1"/>
                        <w:tabs>
                          <w:tab w:val="left" w:pos="-1260"/>
                        </w:tabs>
                        <w:spacing w:after="0" w:line="240" w:lineRule="auto"/>
                        <w:rPr>
                          <w:rFonts w:ascii="ITC Avant Garde Std Bk Cn" w:hAnsi="ITC Avant Garde Std Bk Cn"/>
                          <w:b/>
                          <w:color w:val="FFCB0A"/>
                          <w:sz w:val="20"/>
                          <w:szCs w:val="20"/>
                        </w:rPr>
                      </w:pPr>
                      <w:r>
                        <w:rPr>
                          <w:rFonts w:ascii="ITC Avant Garde Std Bk Cn" w:hAnsi="ITC Avant Garde Std Bk Cn"/>
                          <w:b/>
                          <w:color w:val="FFCB0A"/>
                          <w:sz w:val="20"/>
                          <w:szCs w:val="20"/>
                        </w:rPr>
                        <w:t>WHAT TO DO IF YOU ARE INJURED AT WORK</w:t>
                      </w:r>
                    </w:p>
                    <w:p w:rsidR="00A24AFA" w:rsidRPr="00A24AFA" w:rsidRDefault="00A24AFA" w:rsidP="00A24AFA">
                      <w:pPr>
                        <w:pStyle w:val="BasicParagraph"/>
                        <w:numPr>
                          <w:ilvl w:val="0"/>
                          <w:numId w:val="9"/>
                        </w:numPr>
                        <w:tabs>
                          <w:tab w:val="left" w:pos="360"/>
                        </w:tabs>
                        <w:spacing w:after="120" w:line="240" w:lineRule="auto"/>
                        <w:rPr>
                          <w:sz w:val="19"/>
                          <w:szCs w:val="19"/>
                        </w:rPr>
                      </w:pPr>
                      <w:r w:rsidRPr="00A24AFA">
                        <w:rPr>
                          <w:rFonts w:ascii="Century" w:hAnsi="Century"/>
                          <w:color w:val="000000" w:themeColor="text1"/>
                          <w:sz w:val="19"/>
                          <w:szCs w:val="19"/>
                        </w:rPr>
                        <w:t>Report all work-related injuries immediately to your supervisor.</w:t>
                      </w:r>
                      <w:r w:rsidRPr="00A24AFA">
                        <w:rPr>
                          <w:sz w:val="19"/>
                          <w:szCs w:val="19"/>
                        </w:rPr>
                        <w:t xml:space="preserve"> </w:t>
                      </w:r>
                      <w:r w:rsidRPr="00A24AFA">
                        <w:rPr>
                          <w:rFonts w:ascii="Century" w:hAnsi="Century"/>
                          <w:i/>
                          <w:color w:val="000000" w:themeColor="text1"/>
                          <w:sz w:val="19"/>
                          <w:szCs w:val="19"/>
                        </w:rPr>
                        <w:t>If the injury is life</w:t>
                      </w:r>
                      <w:r w:rsidRPr="00A24AFA">
                        <w:rPr>
                          <w:rFonts w:ascii="Century" w:hAnsi="Century"/>
                          <w:i/>
                          <w:color w:val="000000" w:themeColor="text1"/>
                          <w:sz w:val="19"/>
                          <w:szCs w:val="19"/>
                        </w:rPr>
                        <w:t xml:space="preserve"> or limb</w:t>
                      </w:r>
                      <w:r w:rsidRPr="00A24AFA">
                        <w:rPr>
                          <w:rFonts w:ascii="Century" w:hAnsi="Century"/>
                          <w:i/>
                          <w:color w:val="000000" w:themeColor="text1"/>
                          <w:sz w:val="19"/>
                          <w:szCs w:val="19"/>
                        </w:rPr>
                        <w:t xml:space="preserve"> threatening, call 911.</w:t>
                      </w:r>
                    </w:p>
                    <w:p w:rsidR="00A24AFA" w:rsidRPr="00A24AFA" w:rsidRDefault="00A24AFA" w:rsidP="00A24AFA">
                      <w:pPr>
                        <w:pStyle w:val="BasicParagraph"/>
                        <w:numPr>
                          <w:ilvl w:val="0"/>
                          <w:numId w:val="9"/>
                        </w:numPr>
                        <w:tabs>
                          <w:tab w:val="left" w:pos="360"/>
                        </w:tabs>
                        <w:spacing w:after="120" w:line="240" w:lineRule="auto"/>
                        <w:rPr>
                          <w:sz w:val="19"/>
                          <w:szCs w:val="19"/>
                        </w:rPr>
                      </w:pPr>
                      <w:r w:rsidRPr="00A24AFA">
                        <w:rPr>
                          <w:rFonts w:ascii="Century" w:hAnsi="Century"/>
                          <w:color w:val="000000" w:themeColor="text1"/>
                          <w:sz w:val="19"/>
                          <w:szCs w:val="19"/>
                        </w:rPr>
                        <w:t xml:space="preserve">If your injury is not life </w:t>
                      </w:r>
                      <w:r w:rsidRPr="00A24AFA">
                        <w:rPr>
                          <w:rFonts w:ascii="Century" w:hAnsi="Century"/>
                          <w:color w:val="000000" w:themeColor="text1"/>
                          <w:sz w:val="19"/>
                          <w:szCs w:val="19"/>
                        </w:rPr>
                        <w:t xml:space="preserve">or limb </w:t>
                      </w:r>
                      <w:r w:rsidRPr="00A24AFA">
                        <w:rPr>
                          <w:rFonts w:ascii="Century" w:hAnsi="Century"/>
                          <w:color w:val="000000" w:themeColor="text1"/>
                          <w:sz w:val="19"/>
                          <w:szCs w:val="19"/>
                        </w:rPr>
                        <w:t>threatening, you and your superv</w:t>
                      </w:r>
                      <w:r>
                        <w:rPr>
                          <w:rFonts w:ascii="Century" w:hAnsi="Century"/>
                          <w:color w:val="000000" w:themeColor="text1"/>
                          <w:sz w:val="19"/>
                          <w:szCs w:val="19"/>
                        </w:rPr>
                        <w:t>isor should call the toll-free W</w:t>
                      </w:r>
                      <w:r w:rsidRPr="00A24AFA">
                        <w:rPr>
                          <w:rFonts w:ascii="Century" w:hAnsi="Century"/>
                          <w:color w:val="000000" w:themeColor="text1"/>
                          <w:sz w:val="19"/>
                          <w:szCs w:val="19"/>
                        </w:rPr>
                        <w:t xml:space="preserve">orkplace </w:t>
                      </w:r>
                      <w:r>
                        <w:rPr>
                          <w:rFonts w:ascii="Century" w:hAnsi="Century"/>
                          <w:color w:val="000000" w:themeColor="text1"/>
                          <w:sz w:val="19"/>
                          <w:szCs w:val="19"/>
                        </w:rPr>
                        <w:t>I</w:t>
                      </w:r>
                      <w:r w:rsidRPr="00A24AFA">
                        <w:rPr>
                          <w:rFonts w:ascii="Century" w:hAnsi="Century"/>
                          <w:color w:val="000000" w:themeColor="text1"/>
                          <w:sz w:val="19"/>
                          <w:szCs w:val="19"/>
                        </w:rPr>
                        <w:t xml:space="preserve">njury </w:t>
                      </w:r>
                      <w:r>
                        <w:rPr>
                          <w:rFonts w:ascii="Century" w:hAnsi="Century"/>
                          <w:color w:val="000000" w:themeColor="text1"/>
                          <w:sz w:val="19"/>
                          <w:szCs w:val="19"/>
                        </w:rPr>
                        <w:t>H</w:t>
                      </w:r>
                      <w:r w:rsidRPr="00A24AFA">
                        <w:rPr>
                          <w:rFonts w:ascii="Century" w:hAnsi="Century"/>
                          <w:color w:val="000000" w:themeColor="text1"/>
                          <w:sz w:val="19"/>
                          <w:szCs w:val="19"/>
                        </w:rPr>
                        <w:t xml:space="preserve">otline at </w:t>
                      </w:r>
                      <w:r w:rsidRPr="00A24AFA">
                        <w:rPr>
                          <w:rFonts w:ascii="Century" w:hAnsi="Century"/>
                          <w:b/>
                          <w:color w:val="000000" w:themeColor="text1"/>
                          <w:sz w:val="19"/>
                          <w:szCs w:val="19"/>
                        </w:rPr>
                        <w:t>1.833.523.0277</w:t>
                      </w:r>
                      <w:r w:rsidRPr="00A24AFA">
                        <w:rPr>
                          <w:rFonts w:ascii="Century" w:hAnsi="Century"/>
                          <w:color w:val="000000" w:themeColor="text1"/>
                          <w:sz w:val="19"/>
                          <w:szCs w:val="19"/>
                        </w:rPr>
                        <w:t xml:space="preserve">. If your supervisor is unavailable, call the hotline directly. After a short </w:t>
                      </w:r>
                      <w:r w:rsidRPr="00A24AFA">
                        <w:rPr>
                          <w:rFonts w:ascii="Century" w:hAnsi="Century"/>
                          <w:color w:val="000000" w:themeColor="text1"/>
                          <w:sz w:val="19"/>
                          <w:szCs w:val="19"/>
                        </w:rPr>
                        <w:t>intake conversation</w:t>
                      </w:r>
                      <w:r w:rsidRPr="00A24AFA">
                        <w:rPr>
                          <w:rFonts w:ascii="Century" w:hAnsi="Century"/>
                          <w:color w:val="000000" w:themeColor="text1"/>
                          <w:sz w:val="19"/>
                          <w:szCs w:val="19"/>
                        </w:rPr>
                        <w:t>, a triage nurse asks questions about the injury and provides treatment recommendations.</w:t>
                      </w:r>
                    </w:p>
                    <w:p w:rsidR="00A24AFA" w:rsidRPr="00A24AFA" w:rsidRDefault="00A24AFA" w:rsidP="00A24AFA">
                      <w:pPr>
                        <w:pStyle w:val="BasicParagraph"/>
                        <w:numPr>
                          <w:ilvl w:val="0"/>
                          <w:numId w:val="9"/>
                        </w:numPr>
                        <w:tabs>
                          <w:tab w:val="left" w:pos="360"/>
                        </w:tabs>
                        <w:spacing w:after="200" w:line="240" w:lineRule="auto"/>
                        <w:rPr>
                          <w:spacing w:val="-6"/>
                          <w:sz w:val="19"/>
                          <w:szCs w:val="19"/>
                        </w:rPr>
                      </w:pPr>
                      <w:r w:rsidRPr="00A24AFA">
                        <w:rPr>
                          <w:rFonts w:ascii="Century" w:hAnsi="Century"/>
                          <w:color w:val="000000" w:themeColor="text1"/>
                          <w:spacing w:val="-6"/>
                          <w:sz w:val="19"/>
                          <w:szCs w:val="19"/>
                        </w:rPr>
                        <w:t xml:space="preserve">If self-care is recommended, follow the instructions and return to work. </w:t>
                      </w:r>
                      <w:r w:rsidRPr="00A24AFA">
                        <w:rPr>
                          <w:rFonts w:ascii="Century" w:hAnsi="Century"/>
                          <w:color w:val="000000" w:themeColor="text1"/>
                          <w:spacing w:val="-6"/>
                          <w:sz w:val="19"/>
                          <w:szCs w:val="19"/>
                        </w:rPr>
                        <w:t>Self-care instructions can be sent</w:t>
                      </w:r>
                      <w:r w:rsidRPr="00A24AFA">
                        <w:rPr>
                          <w:rFonts w:ascii="Century" w:hAnsi="Century"/>
                          <w:color w:val="000000" w:themeColor="text1"/>
                          <w:spacing w:val="-6"/>
                          <w:sz w:val="19"/>
                          <w:szCs w:val="19"/>
                        </w:rPr>
                        <w:t xml:space="preserve"> to you. If self-care is recommended but you feel you should see a medical provider, you can do that. Tell the nurse that is what you will do while on the phone.</w:t>
                      </w:r>
                    </w:p>
                    <w:p w:rsidR="00A24AFA" w:rsidRPr="00A24AFA" w:rsidRDefault="00A24AFA" w:rsidP="00A24AFA">
                      <w:pPr>
                        <w:pStyle w:val="BasicParagraph"/>
                        <w:numPr>
                          <w:ilvl w:val="0"/>
                          <w:numId w:val="9"/>
                        </w:numPr>
                        <w:tabs>
                          <w:tab w:val="left" w:pos="360"/>
                        </w:tabs>
                        <w:spacing w:after="200" w:line="240" w:lineRule="auto"/>
                        <w:rPr>
                          <w:sz w:val="19"/>
                          <w:szCs w:val="19"/>
                        </w:rPr>
                      </w:pPr>
                      <w:r w:rsidRPr="00A24AFA">
                        <w:rPr>
                          <w:rFonts w:ascii="Century" w:hAnsi="Century"/>
                          <w:color w:val="000000" w:themeColor="text1"/>
                          <w:spacing w:val="-2"/>
                          <w:sz w:val="19"/>
                          <w:szCs w:val="19"/>
                        </w:rPr>
                        <w:t>Be sure to monitor your condition. You can call the hotline back if you have questions, your condition changes, you have further concerns or you think you should see a medical provider.</w:t>
                      </w:r>
                    </w:p>
                    <w:p w:rsidR="00A24AFA" w:rsidRPr="00A24AFA" w:rsidRDefault="00A24AFA" w:rsidP="00A24AFA">
                      <w:pPr>
                        <w:pStyle w:val="BasicParagraph"/>
                        <w:numPr>
                          <w:ilvl w:val="0"/>
                          <w:numId w:val="9"/>
                        </w:numPr>
                        <w:tabs>
                          <w:tab w:val="left" w:pos="360"/>
                        </w:tabs>
                        <w:spacing w:after="120" w:line="240" w:lineRule="auto"/>
                        <w:rPr>
                          <w:sz w:val="19"/>
                          <w:szCs w:val="19"/>
                        </w:rPr>
                      </w:pPr>
                      <w:r w:rsidRPr="00A24AFA">
                        <w:rPr>
                          <w:rFonts w:ascii="Century" w:hAnsi="Century"/>
                          <w:color w:val="000000" w:themeColor="text1"/>
                          <w:sz w:val="19"/>
                          <w:szCs w:val="19"/>
                        </w:rPr>
                        <w:t xml:space="preserve">If a referral for further medical evaluation is recommended, tell the nurse which medical provider you want to use. The nurse will fax your paperwork to the provider. Do not give the provider your personal health insurance information. All workers’ compensation claims are processed through </w:t>
                      </w:r>
                      <w:proofErr w:type="spellStart"/>
                      <w:r w:rsidRPr="00A24AFA">
                        <w:rPr>
                          <w:rFonts w:ascii="Century" w:hAnsi="Century"/>
                          <w:color w:val="000000" w:themeColor="text1"/>
                          <w:sz w:val="19"/>
                          <w:szCs w:val="19"/>
                        </w:rPr>
                        <w:t>MCIT</w:t>
                      </w:r>
                      <w:proofErr w:type="spellEnd"/>
                      <w:r w:rsidRPr="00A24AFA">
                        <w:rPr>
                          <w:rFonts w:ascii="Century" w:hAnsi="Century"/>
                          <w:color w:val="000000" w:themeColor="text1"/>
                          <w:sz w:val="19"/>
                          <w:szCs w:val="19"/>
                        </w:rPr>
                        <w:t>.</w:t>
                      </w:r>
                    </w:p>
                    <w:p w:rsidR="00A24AFA" w:rsidRPr="00A24AFA" w:rsidRDefault="00A24AFA" w:rsidP="00A24AFA">
                      <w:pPr>
                        <w:pStyle w:val="BasicParagraph"/>
                        <w:spacing w:after="120" w:line="240" w:lineRule="auto"/>
                        <w:contextualSpacing/>
                        <w:rPr>
                          <w:rFonts w:ascii="Century" w:hAnsi="Century"/>
                          <w:sz w:val="19"/>
                          <w:szCs w:val="19"/>
                        </w:rPr>
                      </w:pPr>
                      <w:r w:rsidRPr="00A24AFA">
                        <w:rPr>
                          <w:rFonts w:ascii="Century" w:hAnsi="Century"/>
                          <w:sz w:val="19"/>
                          <w:szCs w:val="19"/>
                        </w:rPr>
                        <w:t xml:space="preserve">If medical </w:t>
                      </w:r>
                      <w:r w:rsidRPr="00A24AFA">
                        <w:rPr>
                          <w:rFonts w:ascii="Century" w:hAnsi="Century"/>
                          <w:sz w:val="19"/>
                          <w:szCs w:val="19"/>
                        </w:rPr>
                        <w:t xml:space="preserve">care </w:t>
                      </w:r>
                      <w:r w:rsidRPr="00A24AFA">
                        <w:rPr>
                          <w:rFonts w:ascii="Century" w:hAnsi="Century"/>
                          <w:sz w:val="19"/>
                          <w:szCs w:val="19"/>
                        </w:rPr>
                        <w:t xml:space="preserve">is sought without having called the hotline, then work with your supervisor to report the incident directly to </w:t>
                      </w:r>
                      <w:proofErr w:type="spellStart"/>
                      <w:r w:rsidRPr="00A24AFA">
                        <w:rPr>
                          <w:rFonts w:ascii="Century" w:hAnsi="Century"/>
                          <w:sz w:val="19"/>
                          <w:szCs w:val="19"/>
                        </w:rPr>
                        <w:t>MCIT</w:t>
                      </w:r>
                      <w:proofErr w:type="spellEnd"/>
                      <w:r w:rsidRPr="00A24AFA">
                        <w:rPr>
                          <w:rFonts w:ascii="Century" w:hAnsi="Century"/>
                          <w:sz w:val="19"/>
                          <w:szCs w:val="19"/>
                        </w:rPr>
                        <w:t>.</w:t>
                      </w:r>
                    </w:p>
                    <w:p w:rsidR="00A24AFA" w:rsidRPr="00A24AFA" w:rsidRDefault="00A24AFA" w:rsidP="00A24AFA">
                      <w:pPr>
                        <w:pStyle w:val="BasicParagraph"/>
                        <w:spacing w:after="120" w:line="240" w:lineRule="auto"/>
                        <w:contextualSpacing/>
                        <w:rPr>
                          <w:rFonts w:ascii="Century" w:hAnsi="Century"/>
                          <w:sz w:val="19"/>
                          <w:szCs w:val="19"/>
                        </w:rPr>
                      </w:pPr>
                    </w:p>
                    <w:p w:rsidR="00A24AFA" w:rsidRPr="00A24AFA" w:rsidRDefault="00A24AFA" w:rsidP="00A24AFA">
                      <w:pPr>
                        <w:pStyle w:val="BasicParagraph"/>
                        <w:spacing w:after="200" w:line="240" w:lineRule="auto"/>
                        <w:contextualSpacing/>
                        <w:rPr>
                          <w:rFonts w:ascii="Century" w:hAnsi="Century"/>
                          <w:sz w:val="19"/>
                          <w:szCs w:val="19"/>
                        </w:rPr>
                      </w:pPr>
                      <w:r w:rsidRPr="00A24AFA">
                        <w:rPr>
                          <w:rFonts w:ascii="Century" w:hAnsi="Century"/>
                          <w:sz w:val="19"/>
                          <w:szCs w:val="19"/>
                        </w:rPr>
                        <w:t xml:space="preserve">The workplace injury hotline is provided by </w:t>
                      </w:r>
                      <w:proofErr w:type="spellStart"/>
                      <w:r w:rsidRPr="00A24AFA">
                        <w:rPr>
                          <w:rFonts w:ascii="Century" w:hAnsi="Century"/>
                          <w:sz w:val="19"/>
                          <w:szCs w:val="19"/>
                        </w:rPr>
                        <w:t>MCIT</w:t>
                      </w:r>
                      <w:proofErr w:type="spellEnd"/>
                      <w:r w:rsidRPr="00A24AFA">
                        <w:rPr>
                          <w:rFonts w:ascii="Century" w:hAnsi="Century"/>
                          <w:sz w:val="19"/>
                          <w:szCs w:val="19"/>
                        </w:rPr>
                        <w:t xml:space="preserve"> and is powered by </w:t>
                      </w:r>
                      <w:proofErr w:type="spellStart"/>
                      <w:r>
                        <w:rPr>
                          <w:rFonts w:ascii="Century" w:hAnsi="Century"/>
                          <w:sz w:val="19"/>
                          <w:szCs w:val="19"/>
                        </w:rPr>
                        <w:t>TriageNow</w:t>
                      </w:r>
                      <w:proofErr w:type="spellEnd"/>
                      <w:r w:rsidRPr="00A24AFA">
                        <w:rPr>
                          <w:rFonts w:ascii="Century" w:hAnsi="Century"/>
                          <w:sz w:val="19"/>
                          <w:szCs w:val="19"/>
                        </w:rPr>
                        <w:t>. The hotline is an effective way to offer appropriate care for injured employees as quickly as possible. This helps facilitate faster healing and better outcomes for recovery.</w:t>
                      </w:r>
                    </w:p>
                    <w:p w:rsidR="00A24AFA" w:rsidRPr="005E310F" w:rsidRDefault="00A24AFA" w:rsidP="00A24AFA">
                      <w:pPr>
                        <w:pStyle w:val="BasicParagraph"/>
                        <w:spacing w:after="200" w:line="240" w:lineRule="auto"/>
                        <w:contextualSpacing/>
                        <w:rPr>
                          <w:rFonts w:ascii="Century" w:hAnsi="Century"/>
                          <w:sz w:val="20"/>
                          <w:szCs w:val="20"/>
                        </w:rPr>
                      </w:pPr>
                    </w:p>
                    <w:p w:rsidR="00A24AFA" w:rsidRPr="007B48E9" w:rsidRDefault="00A24AFA" w:rsidP="00A24AFA">
                      <w:pPr>
                        <w:pStyle w:val="BasicParagraph"/>
                        <w:spacing w:after="200" w:line="240" w:lineRule="auto"/>
                        <w:rPr>
                          <w:sz w:val="20"/>
                          <w:szCs w:val="20"/>
                        </w:rPr>
                      </w:pPr>
                    </w:p>
                  </w:txbxContent>
                </v:textbox>
              </v:shape>
            </w:pict>
          </mc:Fallback>
        </mc:AlternateContent>
      </w:r>
      <w:r w:rsidRPr="00A24AFA">
        <mc:AlternateContent>
          <mc:Choice Requires="wps">
            <w:drawing>
              <wp:anchor distT="0" distB="0" distL="114300" distR="114300" simplePos="0" relativeHeight="251682816" behindDoc="0" locked="0" layoutInCell="1" allowOverlap="1" wp14:anchorId="3D86527D" wp14:editId="65175D99">
                <wp:simplePos x="0" y="0"/>
                <wp:positionH relativeFrom="column">
                  <wp:posOffset>11430</wp:posOffset>
                </wp:positionH>
                <wp:positionV relativeFrom="paragraph">
                  <wp:posOffset>1260475</wp:posOffset>
                </wp:positionV>
                <wp:extent cx="4120515" cy="0"/>
                <wp:effectExtent l="0" t="0" r="13335" b="19050"/>
                <wp:wrapNone/>
                <wp:docPr id="16" name="Straight Connector 16"/>
                <wp:cNvGraphicFramePr/>
                <a:graphic xmlns:a="http://schemas.openxmlformats.org/drawingml/2006/main">
                  <a:graphicData uri="http://schemas.microsoft.com/office/word/2010/wordprocessingShape">
                    <wps:wsp>
                      <wps:cNvCnPr/>
                      <wps:spPr>
                        <a:xfrm>
                          <a:off x="0" y="0"/>
                          <a:ext cx="41205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C9E4929" id="Straight Connector 16" o:spid="_x0000_s1026" style="position:absolute;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pt,99.25pt" to="325.35pt,9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" strokecolor="black [3213]"/>
            </w:pict>
          </mc:Fallback>
        </mc:AlternateContent>
      </w:r>
      <w:r w:rsidR="00236D67">
        <w:rPr>
          <w:rFonts w:ascii="ITC Avant Garde Std Bk" w:hAnsi="ITC Avant Garde Std Bk"/>
          <w:b/>
          <w:noProof/>
          <w:color w:val="002D62"/>
          <w:sz w:val="44"/>
          <w:szCs w:val="44"/>
        </w:rPr>
        <mc:AlternateContent>
          <mc:Choice Requires="wpg">
            <w:drawing>
              <wp:anchor distT="0" distB="0" distL="114300" distR="114300" simplePos="0" relativeHeight="251679744" behindDoc="0" locked="0" layoutInCell="1" allowOverlap="1" wp14:anchorId="0ACD5825" wp14:editId="02BB4CA7">
                <wp:simplePos x="0" y="0"/>
                <wp:positionH relativeFrom="margin">
                  <wp:posOffset>4981575</wp:posOffset>
                </wp:positionH>
                <wp:positionV relativeFrom="paragraph">
                  <wp:posOffset>6581775</wp:posOffset>
                </wp:positionV>
                <wp:extent cx="4257675" cy="485775"/>
                <wp:effectExtent l="0" t="0" r="0" b="0"/>
                <wp:wrapNone/>
                <wp:docPr id="1" name="Group 1"/>
                <wp:cNvGraphicFramePr/>
                <a:graphic xmlns:a="http://schemas.openxmlformats.org/drawingml/2006/main">
                  <a:graphicData uri="http://schemas.microsoft.com/office/word/2010/wordprocessingGroup">
                    <wpg:wgp>
                      <wpg:cNvGrpSpPr/>
                      <wpg:grpSpPr>
                        <a:xfrm>
                          <a:off x="0" y="0"/>
                          <a:ext cx="4257675" cy="485775"/>
                          <a:chOff x="0" y="0"/>
                          <a:chExt cx="4038600" cy="485775"/>
                        </a:xfrm>
                      </wpg:grpSpPr>
                      <wps:wsp>
                        <wps:cNvPr id="2" name="Text Box 2"/>
                        <wps:cNvSpPr txBox="1"/>
                        <wps:spPr>
                          <a:xfrm>
                            <a:off x="361950" y="66675"/>
                            <a:ext cx="3676650" cy="371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36D67" w:rsidRPr="00123C22" w:rsidRDefault="00236D67" w:rsidP="00236D67">
                              <w:pPr>
                                <w:pStyle w:val="BasicParagraph"/>
                                <w:rPr>
                                  <w:rFonts w:ascii="ITC Avant Garde Std Bk Cn" w:hAnsi="ITC Avant Garde Std Bk Cn" w:cs="ITC Avant Garde Std Bk"/>
                                  <w:sz w:val="14"/>
                                  <w:szCs w:val="14"/>
                                </w:rPr>
                              </w:pPr>
                              <w:r w:rsidRPr="00123C22">
                                <w:rPr>
                                  <w:rFonts w:ascii="ITC Avant Garde Std Bk Cn" w:hAnsi="ITC Avant Garde Std Bk Cn" w:cs="ITC Avant Garde Std Bk"/>
                                  <w:sz w:val="14"/>
                                  <w:szCs w:val="14"/>
                                </w:rPr>
                                <w:t xml:space="preserve">This document is intended for general purposes only and should not be construed as legal or coverage advice on any specific matter. </w:t>
                              </w:r>
                              <w:r>
                                <w:rPr>
                                  <w:rFonts w:ascii="ITC Avant Garde Std Bk Cn" w:hAnsi="ITC Avant Garde Std Bk Cn" w:cs="ITC Avant Garde Std Bk"/>
                                  <w:sz w:val="14"/>
                                  <w:szCs w:val="14"/>
                                </w:rPr>
                                <w:t>Developed and p</w:t>
                              </w:r>
                              <w:r w:rsidRPr="00123C22">
                                <w:rPr>
                                  <w:rFonts w:ascii="ITC Avant Garde Std Bk Cn" w:hAnsi="ITC Avant Garde Std Bk Cn" w:cs="ITC Avant Garde Std Bk"/>
                                  <w:sz w:val="14"/>
                                  <w:szCs w:val="14"/>
                                </w:rPr>
                                <w:t>rovided by Minnesota Counties Intergovernmental Trust.</w:t>
                              </w:r>
                            </w:p>
                            <w:p w:rsidR="00236D67" w:rsidRPr="00123C22" w:rsidRDefault="00236D67" w:rsidP="00236D67">
                              <w:pPr>
                                <w:rPr>
                                  <w:rFonts w:ascii="ITC Avant Garde Std Bk Cn" w:hAnsi="ITC Avant Garde Std Bk Cn"/>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Text Box 3"/>
                        <wps:cNvSpPr txBox="1"/>
                        <wps:spPr>
                          <a:xfrm>
                            <a:off x="0" y="0"/>
                            <a:ext cx="514350" cy="485775"/>
                          </a:xfrm>
                          <a:prstGeom prst="rect">
                            <a:avLst/>
                          </a:prstGeom>
                          <a:noFill/>
                          <a:ln w="6350">
                            <a:noFill/>
                          </a:ln>
                        </wps:spPr>
                        <wps:txbx>
                          <w:txbxContent>
                            <w:p w:rsidR="00236D67" w:rsidRDefault="00236D67" w:rsidP="00236D67">
                              <w:r>
                                <w:rPr>
                                  <w:noProof/>
                                </w:rPr>
                                <w:drawing>
                                  <wp:inline distT="0" distB="0" distL="0" distR="0" wp14:anchorId="6C625DAA" wp14:editId="14B023DE">
                                    <wp:extent cx="304800" cy="40242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CIT_Final_BW_no_nam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9551" cy="40869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0ACD5825" id="Group 1" o:spid="_x0000_s1027" style="position:absolute;margin-left:392.25pt;margin-top:518.25pt;width:335.25pt;height:38.25pt;z-index:251679744;mso-position-horizontal-relative:margin;mso-width-relative:margin" coordsize="40386,4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">
                <v:shape id="Text Box 2" o:spid="_x0000_s1028" type="#_x0000_t202" style="position:absolute;left:3619;top:666;width:36767;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" filled="f" stroked="f" strokeweight=".5pt">
                  <v:textbox>
                    <w:txbxContent>
                      <w:p w:rsidR="00236D67" w:rsidRPr="00123C22" w:rsidRDefault="00236D67" w:rsidP="00236D67">
                        <w:pPr>
                          <w:pStyle w:val="BasicParagraph"/>
                          <w:rPr>
                            <w:rFonts w:ascii="ITC Avant Garde Std Bk Cn" w:hAnsi="ITC Avant Garde Std Bk Cn" w:cs="ITC Avant Garde Std Bk"/>
                            <w:sz w:val="14"/>
                            <w:szCs w:val="14"/>
                          </w:rPr>
                        </w:pPr>
                        <w:r w:rsidRPr="00123C22">
                          <w:rPr>
                            <w:rFonts w:ascii="ITC Avant Garde Std Bk Cn" w:hAnsi="ITC Avant Garde Std Bk Cn" w:cs="ITC Avant Garde Std Bk"/>
                            <w:sz w:val="14"/>
                            <w:szCs w:val="14"/>
                          </w:rPr>
                          <w:t xml:space="preserve">This document is intended for general purposes only and should not be construed as legal or coverage advice on any specific matter. </w:t>
                        </w:r>
                        <w:r>
                          <w:rPr>
                            <w:rFonts w:ascii="ITC Avant Garde Std Bk Cn" w:hAnsi="ITC Avant Garde Std Bk Cn" w:cs="ITC Avant Garde Std Bk"/>
                            <w:sz w:val="14"/>
                            <w:szCs w:val="14"/>
                          </w:rPr>
                          <w:t>Developed and p</w:t>
                        </w:r>
                        <w:r w:rsidRPr="00123C22">
                          <w:rPr>
                            <w:rFonts w:ascii="ITC Avant Garde Std Bk Cn" w:hAnsi="ITC Avant Garde Std Bk Cn" w:cs="ITC Avant Garde Std Bk"/>
                            <w:sz w:val="14"/>
                            <w:szCs w:val="14"/>
                          </w:rPr>
                          <w:t>rovided by Minnesota Counties Intergovernmental Trust.</w:t>
                        </w:r>
                      </w:p>
                      <w:p w:rsidR="00236D67" w:rsidRPr="00123C22" w:rsidRDefault="00236D67" w:rsidP="00236D67">
                        <w:pPr>
                          <w:rPr>
                            <w:rFonts w:ascii="ITC Avant Garde Std Bk Cn" w:hAnsi="ITC Avant Garde Std Bk Cn"/>
                            <w:sz w:val="14"/>
                            <w:szCs w:val="14"/>
                          </w:rPr>
                        </w:pPr>
                      </w:p>
                    </w:txbxContent>
                  </v:textbox>
                </v:shape>
                <v:shape id="Text Box 3" o:spid="_x0000_s1029" type="#_x0000_t202" style="position:absolute;width:5143;height:4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96gxQAAANoAAAAPAAAAZHJzL2Rvd25yZXYueG1sRI9Ba8JA&#10;FITvBf/D8gRvdVOl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AVx96gxQAAANoAAAAP&#10;AAAAAAAAAAAAAAAAAAcCAABkcnMvZG93bnJldi54bWxQSwUGAAAAAAMAAwC3AAAA+QIAAAAA&#10;" filled="f" stroked="f" strokeweight=".5pt">
                  <v:textbox>
                    <w:txbxContent>
                      <w:p w:rsidR="00236D67" w:rsidRDefault="00236D67" w:rsidP="00236D67">
                        <w:r>
                          <w:rPr>
                            <w:noProof/>
                          </w:rPr>
                          <w:drawing>
                            <wp:inline distT="0" distB="0" distL="0" distR="0" wp14:anchorId="6C625DAA" wp14:editId="14B023DE">
                              <wp:extent cx="304800" cy="402424"/>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CIT_Final_BW_no_nam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9551" cy="408696"/>
                                      </a:xfrm>
                                      <a:prstGeom prst="rect">
                                        <a:avLst/>
                                      </a:prstGeom>
                                    </pic:spPr>
                                  </pic:pic>
                                </a:graphicData>
                              </a:graphic>
                            </wp:inline>
                          </w:drawing>
                        </w:r>
                      </w:p>
                    </w:txbxContent>
                  </v:textbox>
                </v:shape>
                <w10:wrap anchorx="margin"/>
              </v:group>
            </w:pict>
          </mc:Fallback>
        </mc:AlternateContent>
      </w:r>
      <w:r w:rsidR="0073435F">
        <w:rPr>
          <w:rFonts w:ascii="ITC Avant Garde Std Bk" w:hAnsi="ITC Avant Garde Std Bk"/>
          <w:b/>
          <w:noProof/>
          <w:color w:val="002D62"/>
          <w:sz w:val="44"/>
          <w:szCs w:val="44"/>
        </w:rPr>
        <mc:AlternateContent>
          <mc:Choice Requires="wpg">
            <w:drawing>
              <wp:anchor distT="0" distB="0" distL="114300" distR="114300" simplePos="0" relativeHeight="251677696" behindDoc="0" locked="0" layoutInCell="1" allowOverlap="1" wp14:anchorId="31D3EE09" wp14:editId="2A5F9F38">
                <wp:simplePos x="0" y="0"/>
                <wp:positionH relativeFrom="margin">
                  <wp:posOffset>-47625</wp:posOffset>
                </wp:positionH>
                <wp:positionV relativeFrom="paragraph">
                  <wp:posOffset>6600825</wp:posOffset>
                </wp:positionV>
                <wp:extent cx="4257675" cy="485775"/>
                <wp:effectExtent l="0" t="0" r="0" b="0"/>
                <wp:wrapNone/>
                <wp:docPr id="8" name="Group 8"/>
                <wp:cNvGraphicFramePr/>
                <a:graphic xmlns:a="http://schemas.openxmlformats.org/drawingml/2006/main">
                  <a:graphicData uri="http://schemas.microsoft.com/office/word/2010/wordprocessingGroup">
                    <wpg:wgp>
                      <wpg:cNvGrpSpPr/>
                      <wpg:grpSpPr>
                        <a:xfrm>
                          <a:off x="0" y="0"/>
                          <a:ext cx="4257675" cy="485775"/>
                          <a:chOff x="0" y="0"/>
                          <a:chExt cx="4038600" cy="485775"/>
                        </a:xfrm>
                      </wpg:grpSpPr>
                      <wps:wsp>
                        <wps:cNvPr id="9" name="Text Box 9"/>
                        <wps:cNvSpPr txBox="1"/>
                        <wps:spPr>
                          <a:xfrm>
                            <a:off x="361950" y="66675"/>
                            <a:ext cx="3676650" cy="3714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3435F" w:rsidRPr="00123C22" w:rsidRDefault="0073435F" w:rsidP="0073435F">
                              <w:pPr>
                                <w:pStyle w:val="BasicParagraph"/>
                                <w:rPr>
                                  <w:rFonts w:ascii="ITC Avant Garde Std Bk Cn" w:hAnsi="ITC Avant Garde Std Bk Cn" w:cs="ITC Avant Garde Std Bk"/>
                                  <w:sz w:val="14"/>
                                  <w:szCs w:val="14"/>
                                </w:rPr>
                              </w:pPr>
                              <w:r w:rsidRPr="00123C22">
                                <w:rPr>
                                  <w:rFonts w:ascii="ITC Avant Garde Std Bk Cn" w:hAnsi="ITC Avant Garde Std Bk Cn" w:cs="ITC Avant Garde Std Bk"/>
                                  <w:sz w:val="14"/>
                                  <w:szCs w:val="14"/>
                                </w:rPr>
                                <w:t xml:space="preserve">This document is intended for general purposes only and should not be construed as legal or coverage advice on any specific matter. </w:t>
                              </w:r>
                              <w:r>
                                <w:rPr>
                                  <w:rFonts w:ascii="ITC Avant Garde Std Bk Cn" w:hAnsi="ITC Avant Garde Std Bk Cn" w:cs="ITC Avant Garde Std Bk"/>
                                  <w:sz w:val="14"/>
                                  <w:szCs w:val="14"/>
                                </w:rPr>
                                <w:t>Developed and p</w:t>
                              </w:r>
                              <w:r w:rsidRPr="00123C22">
                                <w:rPr>
                                  <w:rFonts w:ascii="ITC Avant Garde Std Bk Cn" w:hAnsi="ITC Avant Garde Std Bk Cn" w:cs="ITC Avant Garde Std Bk"/>
                                  <w:sz w:val="14"/>
                                  <w:szCs w:val="14"/>
                                </w:rPr>
                                <w:t>rovided by Minnesota Counties Intergovernmental Trust.</w:t>
                              </w:r>
                            </w:p>
                            <w:p w:rsidR="0073435F" w:rsidRPr="00123C22" w:rsidRDefault="0073435F" w:rsidP="0073435F">
                              <w:pPr>
                                <w:rPr>
                                  <w:rFonts w:ascii="ITC Avant Garde Std Bk Cn" w:hAnsi="ITC Avant Garde Std Bk Cn"/>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Text Box 13"/>
                        <wps:cNvSpPr txBox="1"/>
                        <wps:spPr>
                          <a:xfrm>
                            <a:off x="0" y="0"/>
                            <a:ext cx="514350" cy="485775"/>
                          </a:xfrm>
                          <a:prstGeom prst="rect">
                            <a:avLst/>
                          </a:prstGeom>
                          <a:noFill/>
                          <a:ln w="6350">
                            <a:noFill/>
                          </a:ln>
                        </wps:spPr>
                        <wps:txbx>
                          <w:txbxContent>
                            <w:p w:rsidR="0073435F" w:rsidRDefault="0073435F" w:rsidP="0073435F">
                              <w:r>
                                <w:rPr>
                                  <w:noProof/>
                                </w:rPr>
                                <w:drawing>
                                  <wp:inline distT="0" distB="0" distL="0" distR="0" wp14:anchorId="2EE386DB" wp14:editId="69B941B8">
                                    <wp:extent cx="304800" cy="402424"/>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CIT_Final_BW_no_nam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9551" cy="40869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31D3EE09" id="Group 8" o:spid="_x0000_s1030" style="position:absolute;margin-left:-3.75pt;margin-top:519.75pt;width:335.25pt;height:38.25pt;z-index:251677696;mso-position-horizontal-relative:margin;mso-width-relative:margin" coordsize="40386,4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">
                <v:shape id="Text Box 9" o:spid="_x0000_s1031" type="#_x0000_t202" style="position:absolute;left:3619;top:666;width:36767;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" filled="f" stroked="f" strokeweight=".5pt">
                  <v:textbox>
                    <w:txbxContent>
                      <w:p w:rsidR="0073435F" w:rsidRPr="00123C22" w:rsidRDefault="0073435F" w:rsidP="0073435F">
                        <w:pPr>
                          <w:pStyle w:val="BasicParagraph"/>
                          <w:rPr>
                            <w:rFonts w:ascii="ITC Avant Garde Std Bk Cn" w:hAnsi="ITC Avant Garde Std Bk Cn" w:cs="ITC Avant Garde Std Bk"/>
                            <w:sz w:val="14"/>
                            <w:szCs w:val="14"/>
                          </w:rPr>
                        </w:pPr>
                        <w:r w:rsidRPr="00123C22">
                          <w:rPr>
                            <w:rFonts w:ascii="ITC Avant Garde Std Bk Cn" w:hAnsi="ITC Avant Garde Std Bk Cn" w:cs="ITC Avant Garde Std Bk"/>
                            <w:sz w:val="14"/>
                            <w:szCs w:val="14"/>
                          </w:rPr>
                          <w:t xml:space="preserve">This document is intended for general purposes only and should not be construed as legal or coverage advice on any specific matter. </w:t>
                        </w:r>
                        <w:r>
                          <w:rPr>
                            <w:rFonts w:ascii="ITC Avant Garde Std Bk Cn" w:hAnsi="ITC Avant Garde Std Bk Cn" w:cs="ITC Avant Garde Std Bk"/>
                            <w:sz w:val="14"/>
                            <w:szCs w:val="14"/>
                          </w:rPr>
                          <w:t>Developed and p</w:t>
                        </w:r>
                        <w:r w:rsidRPr="00123C22">
                          <w:rPr>
                            <w:rFonts w:ascii="ITC Avant Garde Std Bk Cn" w:hAnsi="ITC Avant Garde Std Bk Cn" w:cs="ITC Avant Garde Std Bk"/>
                            <w:sz w:val="14"/>
                            <w:szCs w:val="14"/>
                          </w:rPr>
                          <w:t>rovided by Minnesota Counties Intergovernmental Trust.</w:t>
                        </w:r>
                      </w:p>
                      <w:p w:rsidR="0073435F" w:rsidRPr="00123C22" w:rsidRDefault="0073435F" w:rsidP="0073435F">
                        <w:pPr>
                          <w:rPr>
                            <w:rFonts w:ascii="ITC Avant Garde Std Bk Cn" w:hAnsi="ITC Avant Garde Std Bk Cn"/>
                            <w:sz w:val="14"/>
                            <w:szCs w:val="14"/>
                          </w:rPr>
                        </w:pPr>
                      </w:p>
                    </w:txbxContent>
                  </v:textbox>
                </v:shape>
                <v:shape id="Text Box 13" o:spid="_x0000_s1032" type="#_x0000_t202" style="position:absolute;width:5143;height:4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YT4xAAAANsAAAAPAAAAZHJzL2Rvd25yZXYueG1sRE9Na8JA&#10;EL0X/A/LCN7qpko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CTFhPjEAAAA2wAAAA8A&#10;AAAAAAAAAAAAAAAABwIAAGRycy9kb3ducmV2LnhtbFBLBQYAAAAAAwADALcAAAD4AgAAAAA=&#10;" filled="f" stroked="f" strokeweight=".5pt">
                  <v:textbox>
                    <w:txbxContent>
                      <w:p w:rsidR="0073435F" w:rsidRDefault="0073435F" w:rsidP="0073435F">
                        <w:r>
                          <w:rPr>
                            <w:noProof/>
                          </w:rPr>
                          <w:drawing>
                            <wp:inline distT="0" distB="0" distL="0" distR="0" wp14:anchorId="2EE386DB" wp14:editId="69B941B8">
                              <wp:extent cx="304800" cy="402424"/>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CIT_Final_BW_no_nam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9551" cy="408696"/>
                                      </a:xfrm>
                                      <a:prstGeom prst="rect">
                                        <a:avLst/>
                                      </a:prstGeom>
                                    </pic:spPr>
                                  </pic:pic>
                                </a:graphicData>
                              </a:graphic>
                            </wp:inline>
                          </w:drawing>
                        </w:r>
                      </w:p>
                    </w:txbxContent>
                  </v:textbox>
                </v:shape>
                <w10:wrap anchorx="margin"/>
              </v:group>
            </w:pict>
          </mc:Fallback>
        </mc:AlternateContent>
      </w:r>
      <w:r w:rsidR="007B48E9" w:rsidRPr="007B48E9">
        <w:rPr>
          <w:noProof/>
        </w:rPr>
        <mc:AlternateContent>
          <mc:Choice Requires="wps">
            <w:drawing>
              <wp:anchor distT="0" distB="0" distL="114300" distR="114300" simplePos="0" relativeHeight="251670528" behindDoc="0" locked="0" layoutInCell="1" allowOverlap="1" wp14:anchorId="57D28638" wp14:editId="4273F34D">
                <wp:simplePos x="0" y="0"/>
                <wp:positionH relativeFrom="column">
                  <wp:posOffset>5014595</wp:posOffset>
                </wp:positionH>
                <wp:positionV relativeFrom="paragraph">
                  <wp:posOffset>-33020</wp:posOffset>
                </wp:positionV>
                <wp:extent cx="4114800" cy="6875780"/>
                <wp:effectExtent l="0" t="0" r="0" b="1270"/>
                <wp:wrapNone/>
                <wp:docPr id="10" name="Text Box 10"/>
                <wp:cNvGraphicFramePr/>
                <a:graphic xmlns:a="http://schemas.openxmlformats.org/drawingml/2006/main">
                  <a:graphicData uri="http://schemas.microsoft.com/office/word/2010/wordprocessingShape">
                    <wps:wsp>
                      <wps:cNvSpPr txBox="1"/>
                      <wps:spPr>
                        <a:xfrm>
                          <a:off x="0" y="0"/>
                          <a:ext cx="4114800" cy="68757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7B48E9" w:rsidRDefault="0021378F" w:rsidP="00AE2881">
                            <w:pPr>
                              <w:spacing w:after="120"/>
                              <w:jc w:val="center"/>
                            </w:pPr>
                            <w:r>
                              <w:rPr>
                                <w:noProof/>
                              </w:rPr>
                              <w:drawing>
                                <wp:inline distT="0" distB="0" distL="0" distR="0">
                                  <wp:extent cx="1463040" cy="453070"/>
                                  <wp:effectExtent l="0" t="0" r="381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kWiselyLOGO_final_thickerstrok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63040" cy="453070"/>
                                          </a:xfrm>
                                          <a:prstGeom prst="rect">
                                            <a:avLst/>
                                          </a:prstGeom>
                                        </pic:spPr>
                                      </pic:pic>
                                    </a:graphicData>
                                  </a:graphic>
                                </wp:inline>
                              </w:drawing>
                            </w:r>
                          </w:p>
                          <w:p w:rsidR="0021378F" w:rsidRPr="0021378F" w:rsidRDefault="0021378F" w:rsidP="0021378F">
                            <w:pPr>
                              <w:pStyle w:val="BasicParagraph"/>
                              <w:spacing w:line="240" w:lineRule="auto"/>
                              <w:jc w:val="both"/>
                              <w:rPr>
                                <w:rFonts w:ascii="Century" w:hAnsi="Century" w:cs="Century"/>
                                <w:caps/>
                                <w:color w:val="000000" w:themeColor="text1"/>
                                <w:sz w:val="18"/>
                                <w:szCs w:val="18"/>
                              </w:rPr>
                            </w:pPr>
                            <w:r w:rsidRPr="0021378F">
                              <w:rPr>
                                <w:rFonts w:ascii="Century" w:hAnsi="Century" w:cs="Century"/>
                                <w:caps/>
                                <w:color w:val="000000" w:themeColor="text1"/>
                                <w:sz w:val="18"/>
                                <w:szCs w:val="18"/>
                              </w:rPr>
                              <w:t>injury prevention</w:t>
                            </w:r>
                          </w:p>
                          <w:p w:rsidR="0021378F" w:rsidRDefault="0021378F" w:rsidP="0021378F">
                            <w:pPr>
                              <w:pStyle w:val="BasicParagraph"/>
                              <w:spacing w:line="240" w:lineRule="auto"/>
                              <w:rPr>
                                <w:rFonts w:ascii="ITC Avant Garde Std Md" w:hAnsi="ITC Avant Garde Std Md" w:cs="ITC Avant Garde Std Md"/>
                                <w:b/>
                                <w:bCs/>
                                <w:sz w:val="52"/>
                                <w:szCs w:val="52"/>
                              </w:rPr>
                            </w:pPr>
                            <w:r w:rsidRPr="0021378F">
                              <w:rPr>
                                <w:rFonts w:ascii="ITC Avant Garde Std Md" w:hAnsi="ITC Avant Garde Std Md" w:cs="ITC Avant Garde Std Md"/>
                                <w:b/>
                                <w:bCs/>
                                <w:color w:val="FFCB0A"/>
                                <w:sz w:val="52"/>
                                <w:szCs w:val="52"/>
                                <w14:textOutline w14:w="12700" w14:cap="rnd" w14:cmpd="sng" w14:algn="ctr">
                                  <w14:solidFill>
                                    <w14:schemeClr w14:val="tx1"/>
                                  </w14:solidFill>
                                  <w14:prstDash w14:val="solid"/>
                                  <w14:bevel/>
                                </w14:textOutline>
                              </w:rPr>
                              <w:t>Quick Review of Safety</w:t>
                            </w:r>
                          </w:p>
                          <w:p w:rsidR="00AE2881" w:rsidRPr="00AE2881" w:rsidRDefault="00AE2881" w:rsidP="00AE2881">
                            <w:pPr>
                              <w:pStyle w:val="BasicParagraph"/>
                              <w:spacing w:before="120" w:after="80" w:line="240" w:lineRule="auto"/>
                              <w:rPr>
                                <w:rFonts w:ascii="ITC Avant Garde Std Bk" w:hAnsi="ITC Avant Garde Std Bk"/>
                                <w:b/>
                                <w:color w:val="000000" w:themeColor="text1"/>
                                <w:sz w:val="36"/>
                                <w:szCs w:val="36"/>
                              </w:rPr>
                            </w:pPr>
                            <w:r w:rsidRPr="00AE2881">
                              <w:rPr>
                                <w:rFonts w:ascii="ITC Avant Garde Std Bk" w:hAnsi="ITC Avant Garde Std Bk"/>
                                <w:b/>
                                <w:color w:val="000000" w:themeColor="text1"/>
                                <w:sz w:val="36"/>
                                <w:szCs w:val="36"/>
                              </w:rPr>
                              <w:t>Workplace Injury Hotline</w:t>
                            </w:r>
                            <w:r>
                              <w:rPr>
                                <w:rFonts w:ascii="ITC Avant Garde Std Bk" w:hAnsi="ITC Avant Garde Std Bk"/>
                                <w:b/>
                                <w:color w:val="000000" w:themeColor="text1"/>
                                <w:sz w:val="36"/>
                                <w:szCs w:val="36"/>
                              </w:rPr>
                              <w:br/>
                            </w:r>
                            <w:r w:rsidRPr="00AE2881">
                              <w:rPr>
                                <w:rFonts w:ascii="ITC Avant Garde Std Bk Cn" w:hAnsi="ITC Avant Garde Std Bk Cn"/>
                                <w:color w:val="595959" w:themeColor="text1" w:themeTint="A6"/>
                                <w:sz w:val="28"/>
                                <w:szCs w:val="28"/>
                              </w:rPr>
                              <w:t>1.833.523.0277</w:t>
                            </w:r>
                          </w:p>
                          <w:p w:rsidR="00AE2881" w:rsidRPr="0021378F" w:rsidRDefault="00AE2881" w:rsidP="00AE2881">
                            <w:pPr>
                              <w:shd w:val="clear" w:color="auto" w:fill="000000" w:themeFill="text1"/>
                              <w:tabs>
                                <w:tab w:val="left" w:pos="-1260"/>
                              </w:tabs>
                              <w:spacing w:after="0" w:line="240" w:lineRule="auto"/>
                              <w:rPr>
                                <w:rFonts w:ascii="ITC Avant Garde Std Bk Cn" w:hAnsi="ITC Avant Garde Std Bk Cn"/>
                                <w:b/>
                                <w:color w:val="FFCB0A"/>
                                <w:sz w:val="20"/>
                                <w:szCs w:val="20"/>
                              </w:rPr>
                            </w:pPr>
                            <w:r>
                              <w:rPr>
                                <w:rFonts w:ascii="ITC Avant Garde Std Bk Cn" w:hAnsi="ITC Avant Garde Std Bk Cn"/>
                                <w:b/>
                                <w:color w:val="FFCB0A"/>
                                <w:sz w:val="20"/>
                                <w:szCs w:val="20"/>
                              </w:rPr>
                              <w:t>WHAT TO DO IF YOU ARE INJURED AT WORK</w:t>
                            </w:r>
                          </w:p>
                          <w:p w:rsidR="00AE2881" w:rsidRPr="00A24AFA" w:rsidRDefault="00AE2881" w:rsidP="00AE2881">
                            <w:pPr>
                              <w:pStyle w:val="BasicParagraph"/>
                              <w:numPr>
                                <w:ilvl w:val="0"/>
                                <w:numId w:val="8"/>
                              </w:numPr>
                              <w:tabs>
                                <w:tab w:val="left" w:pos="360"/>
                              </w:tabs>
                              <w:spacing w:after="120" w:line="240" w:lineRule="auto"/>
                              <w:rPr>
                                <w:sz w:val="19"/>
                                <w:szCs w:val="19"/>
                              </w:rPr>
                            </w:pPr>
                            <w:r w:rsidRPr="00A24AFA">
                              <w:rPr>
                                <w:rFonts w:ascii="Century" w:hAnsi="Century"/>
                                <w:color w:val="000000" w:themeColor="text1"/>
                                <w:sz w:val="19"/>
                                <w:szCs w:val="19"/>
                              </w:rPr>
                              <w:t>Report all work-related injuries immediately to your supervisor.</w:t>
                            </w:r>
                            <w:r w:rsidRPr="00A24AFA">
                              <w:rPr>
                                <w:sz w:val="19"/>
                                <w:szCs w:val="19"/>
                              </w:rPr>
                              <w:t xml:space="preserve"> </w:t>
                            </w:r>
                            <w:r w:rsidRPr="00A24AFA">
                              <w:rPr>
                                <w:rFonts w:ascii="Century" w:hAnsi="Century"/>
                                <w:i/>
                                <w:color w:val="000000" w:themeColor="text1"/>
                                <w:sz w:val="19"/>
                                <w:szCs w:val="19"/>
                              </w:rPr>
                              <w:t xml:space="preserve">If the injury is life </w:t>
                            </w:r>
                            <w:r w:rsidR="00A24AFA">
                              <w:rPr>
                                <w:rFonts w:ascii="Century" w:hAnsi="Century"/>
                                <w:i/>
                                <w:color w:val="000000" w:themeColor="text1"/>
                                <w:sz w:val="19"/>
                                <w:szCs w:val="19"/>
                              </w:rPr>
                              <w:t xml:space="preserve">or limb </w:t>
                            </w:r>
                            <w:r w:rsidRPr="00A24AFA">
                              <w:rPr>
                                <w:rFonts w:ascii="Century" w:hAnsi="Century"/>
                                <w:i/>
                                <w:color w:val="000000" w:themeColor="text1"/>
                                <w:sz w:val="19"/>
                                <w:szCs w:val="19"/>
                              </w:rPr>
                              <w:t>threatening, call 911.</w:t>
                            </w:r>
                          </w:p>
                          <w:p w:rsidR="00AE2881" w:rsidRPr="00A24AFA" w:rsidRDefault="00AE2881" w:rsidP="00AE2881">
                            <w:pPr>
                              <w:pStyle w:val="BasicParagraph"/>
                              <w:numPr>
                                <w:ilvl w:val="0"/>
                                <w:numId w:val="8"/>
                              </w:numPr>
                              <w:tabs>
                                <w:tab w:val="left" w:pos="360"/>
                              </w:tabs>
                              <w:spacing w:after="120" w:line="240" w:lineRule="auto"/>
                              <w:rPr>
                                <w:sz w:val="19"/>
                                <w:szCs w:val="19"/>
                              </w:rPr>
                            </w:pPr>
                            <w:r w:rsidRPr="00A24AFA">
                              <w:rPr>
                                <w:rFonts w:ascii="Century" w:hAnsi="Century"/>
                                <w:color w:val="000000" w:themeColor="text1"/>
                                <w:sz w:val="19"/>
                                <w:szCs w:val="19"/>
                              </w:rPr>
                              <w:t xml:space="preserve">If your injury is not life </w:t>
                            </w:r>
                            <w:r w:rsidR="00A24AFA">
                              <w:rPr>
                                <w:rFonts w:ascii="Century" w:hAnsi="Century"/>
                                <w:color w:val="000000" w:themeColor="text1"/>
                                <w:sz w:val="19"/>
                                <w:szCs w:val="19"/>
                              </w:rPr>
                              <w:t xml:space="preserve">or limb </w:t>
                            </w:r>
                            <w:r w:rsidRPr="00A24AFA">
                              <w:rPr>
                                <w:rFonts w:ascii="Century" w:hAnsi="Century"/>
                                <w:color w:val="000000" w:themeColor="text1"/>
                                <w:sz w:val="19"/>
                                <w:szCs w:val="19"/>
                              </w:rPr>
                              <w:t>threatening, you and your superv</w:t>
                            </w:r>
                            <w:r w:rsidR="00A24AFA">
                              <w:rPr>
                                <w:rFonts w:ascii="Century" w:hAnsi="Century"/>
                                <w:color w:val="000000" w:themeColor="text1"/>
                                <w:sz w:val="19"/>
                                <w:szCs w:val="19"/>
                              </w:rPr>
                              <w:t>isor should call the toll-free W</w:t>
                            </w:r>
                            <w:r w:rsidRPr="00A24AFA">
                              <w:rPr>
                                <w:rFonts w:ascii="Century" w:hAnsi="Century"/>
                                <w:color w:val="000000" w:themeColor="text1"/>
                                <w:sz w:val="19"/>
                                <w:szCs w:val="19"/>
                              </w:rPr>
                              <w:t xml:space="preserve">orkplace </w:t>
                            </w:r>
                            <w:r w:rsidR="00A24AFA">
                              <w:rPr>
                                <w:rFonts w:ascii="Century" w:hAnsi="Century"/>
                                <w:color w:val="000000" w:themeColor="text1"/>
                                <w:sz w:val="19"/>
                                <w:szCs w:val="19"/>
                              </w:rPr>
                              <w:t>I</w:t>
                            </w:r>
                            <w:r w:rsidRPr="00A24AFA">
                              <w:rPr>
                                <w:rFonts w:ascii="Century" w:hAnsi="Century"/>
                                <w:color w:val="000000" w:themeColor="text1"/>
                                <w:sz w:val="19"/>
                                <w:szCs w:val="19"/>
                              </w:rPr>
                              <w:t xml:space="preserve">njury </w:t>
                            </w:r>
                            <w:r w:rsidR="00A24AFA">
                              <w:rPr>
                                <w:rFonts w:ascii="Century" w:hAnsi="Century"/>
                                <w:color w:val="000000" w:themeColor="text1"/>
                                <w:sz w:val="19"/>
                                <w:szCs w:val="19"/>
                              </w:rPr>
                              <w:t>H</w:t>
                            </w:r>
                            <w:r w:rsidRPr="00A24AFA">
                              <w:rPr>
                                <w:rFonts w:ascii="Century" w:hAnsi="Century"/>
                                <w:color w:val="000000" w:themeColor="text1"/>
                                <w:sz w:val="19"/>
                                <w:szCs w:val="19"/>
                              </w:rPr>
                              <w:t xml:space="preserve">otline at </w:t>
                            </w:r>
                            <w:r w:rsidRPr="00A24AFA">
                              <w:rPr>
                                <w:rFonts w:ascii="Century" w:hAnsi="Century"/>
                                <w:b/>
                                <w:color w:val="000000" w:themeColor="text1"/>
                                <w:sz w:val="19"/>
                                <w:szCs w:val="19"/>
                              </w:rPr>
                              <w:t>1.833.523.0277</w:t>
                            </w:r>
                            <w:r w:rsidRPr="00A24AFA">
                              <w:rPr>
                                <w:rFonts w:ascii="Century" w:hAnsi="Century"/>
                                <w:color w:val="000000" w:themeColor="text1"/>
                                <w:sz w:val="19"/>
                                <w:szCs w:val="19"/>
                              </w:rPr>
                              <w:t xml:space="preserve">. If your supervisor is unavailable, call the hotline directly. After a </w:t>
                            </w:r>
                            <w:r w:rsidR="00A24AFA">
                              <w:rPr>
                                <w:rFonts w:ascii="Century" w:hAnsi="Century"/>
                                <w:color w:val="000000" w:themeColor="text1"/>
                                <w:sz w:val="19"/>
                                <w:szCs w:val="19"/>
                              </w:rPr>
                              <w:t>short intake conversation</w:t>
                            </w:r>
                            <w:r w:rsidRPr="00A24AFA">
                              <w:rPr>
                                <w:rFonts w:ascii="Century" w:hAnsi="Century"/>
                                <w:color w:val="000000" w:themeColor="text1"/>
                                <w:sz w:val="19"/>
                                <w:szCs w:val="19"/>
                              </w:rPr>
                              <w:t>, a triage nurse asks questions about the injury and provides treatment recommendations.</w:t>
                            </w:r>
                          </w:p>
                          <w:p w:rsidR="00AE2881" w:rsidRPr="00A24AFA" w:rsidRDefault="00AE2881" w:rsidP="00AE2881">
                            <w:pPr>
                              <w:pStyle w:val="BasicParagraph"/>
                              <w:numPr>
                                <w:ilvl w:val="0"/>
                                <w:numId w:val="8"/>
                              </w:numPr>
                              <w:tabs>
                                <w:tab w:val="left" w:pos="360"/>
                              </w:tabs>
                              <w:spacing w:after="200" w:line="240" w:lineRule="auto"/>
                              <w:rPr>
                                <w:spacing w:val="-6"/>
                                <w:sz w:val="19"/>
                                <w:szCs w:val="19"/>
                              </w:rPr>
                            </w:pPr>
                            <w:r w:rsidRPr="00A24AFA">
                              <w:rPr>
                                <w:rFonts w:ascii="Century" w:hAnsi="Century"/>
                                <w:color w:val="000000" w:themeColor="text1"/>
                                <w:spacing w:val="-6"/>
                                <w:sz w:val="19"/>
                                <w:szCs w:val="19"/>
                              </w:rPr>
                              <w:t xml:space="preserve">If self-care is recommended, follow the instructions and return to work. Self-care instructions can be </w:t>
                            </w:r>
                            <w:r w:rsidR="00A24AFA" w:rsidRPr="00A24AFA">
                              <w:rPr>
                                <w:rFonts w:ascii="Century" w:hAnsi="Century"/>
                                <w:color w:val="000000" w:themeColor="text1"/>
                                <w:spacing w:val="-6"/>
                                <w:sz w:val="19"/>
                                <w:szCs w:val="19"/>
                              </w:rPr>
                              <w:t>sent</w:t>
                            </w:r>
                            <w:r w:rsidRPr="00A24AFA">
                              <w:rPr>
                                <w:rFonts w:ascii="Century" w:hAnsi="Century"/>
                                <w:color w:val="000000" w:themeColor="text1"/>
                                <w:spacing w:val="-6"/>
                                <w:sz w:val="19"/>
                                <w:szCs w:val="19"/>
                              </w:rPr>
                              <w:t xml:space="preserve"> to you. If self-care is recommended but you feel you should see a medical provider, you can do that. Tell the nurse that is what you will do while on the phone.</w:t>
                            </w:r>
                          </w:p>
                          <w:p w:rsidR="00AE2881" w:rsidRPr="00A24AFA" w:rsidRDefault="00AE2881" w:rsidP="00AE2881">
                            <w:pPr>
                              <w:pStyle w:val="BasicParagraph"/>
                              <w:numPr>
                                <w:ilvl w:val="0"/>
                                <w:numId w:val="8"/>
                              </w:numPr>
                              <w:tabs>
                                <w:tab w:val="left" w:pos="360"/>
                              </w:tabs>
                              <w:spacing w:after="200" w:line="240" w:lineRule="auto"/>
                              <w:rPr>
                                <w:sz w:val="19"/>
                                <w:szCs w:val="19"/>
                              </w:rPr>
                            </w:pPr>
                            <w:r w:rsidRPr="00A24AFA">
                              <w:rPr>
                                <w:rFonts w:ascii="Century" w:hAnsi="Century"/>
                                <w:color w:val="000000" w:themeColor="text1"/>
                                <w:spacing w:val="-2"/>
                                <w:sz w:val="19"/>
                                <w:szCs w:val="19"/>
                              </w:rPr>
                              <w:t>Be sure to monitor your condition. You can call the hotline back if you have questions, your condition changes, you have further concerns or you think you should see a medical provider.</w:t>
                            </w:r>
                          </w:p>
                          <w:p w:rsidR="00AE2881" w:rsidRPr="00A24AFA" w:rsidRDefault="00AE2881" w:rsidP="00AE2881">
                            <w:pPr>
                              <w:pStyle w:val="BasicParagraph"/>
                              <w:numPr>
                                <w:ilvl w:val="0"/>
                                <w:numId w:val="8"/>
                              </w:numPr>
                              <w:tabs>
                                <w:tab w:val="left" w:pos="360"/>
                              </w:tabs>
                              <w:spacing w:after="120" w:line="240" w:lineRule="auto"/>
                              <w:rPr>
                                <w:sz w:val="19"/>
                                <w:szCs w:val="19"/>
                              </w:rPr>
                            </w:pPr>
                            <w:r w:rsidRPr="00A24AFA">
                              <w:rPr>
                                <w:rFonts w:ascii="Century" w:hAnsi="Century"/>
                                <w:color w:val="000000" w:themeColor="text1"/>
                                <w:sz w:val="19"/>
                                <w:szCs w:val="19"/>
                              </w:rPr>
                              <w:t>If a referral for further medical evaluation is recommended, tell the nurse which medical provider you want to use. The nurse will fax your paperwork to the provider. Do not give the provider your personal health insurance information. All workers’ compensation claims are processed through MCIT.</w:t>
                            </w:r>
                          </w:p>
                          <w:p w:rsidR="00AE2881" w:rsidRPr="00A24AFA" w:rsidRDefault="00AE2881" w:rsidP="00AE2881">
                            <w:pPr>
                              <w:pStyle w:val="BasicParagraph"/>
                              <w:spacing w:after="120" w:line="240" w:lineRule="auto"/>
                              <w:contextualSpacing/>
                              <w:rPr>
                                <w:rFonts w:ascii="Century" w:hAnsi="Century"/>
                                <w:sz w:val="19"/>
                                <w:szCs w:val="19"/>
                              </w:rPr>
                            </w:pPr>
                            <w:r w:rsidRPr="00A24AFA">
                              <w:rPr>
                                <w:rFonts w:ascii="Century" w:hAnsi="Century"/>
                                <w:sz w:val="19"/>
                                <w:szCs w:val="19"/>
                              </w:rPr>
                              <w:t xml:space="preserve">If medical </w:t>
                            </w:r>
                            <w:r w:rsidR="00A24AFA">
                              <w:rPr>
                                <w:rFonts w:ascii="Century" w:hAnsi="Century"/>
                                <w:sz w:val="19"/>
                                <w:szCs w:val="19"/>
                              </w:rPr>
                              <w:t xml:space="preserve">care </w:t>
                            </w:r>
                            <w:bookmarkStart w:id="0" w:name="_GoBack"/>
                            <w:bookmarkEnd w:id="0"/>
                            <w:r w:rsidRPr="00A24AFA">
                              <w:rPr>
                                <w:rFonts w:ascii="Century" w:hAnsi="Century"/>
                                <w:sz w:val="19"/>
                                <w:szCs w:val="19"/>
                              </w:rPr>
                              <w:t>is sought without having called the hotline, then work with your supervisor to report the incident directly to MCIT.</w:t>
                            </w:r>
                          </w:p>
                          <w:p w:rsidR="00AE2881" w:rsidRPr="00A24AFA" w:rsidRDefault="00AE2881" w:rsidP="00AE2881">
                            <w:pPr>
                              <w:pStyle w:val="BasicParagraph"/>
                              <w:spacing w:after="120" w:line="240" w:lineRule="auto"/>
                              <w:contextualSpacing/>
                              <w:rPr>
                                <w:rFonts w:ascii="Century" w:hAnsi="Century"/>
                                <w:sz w:val="19"/>
                                <w:szCs w:val="19"/>
                              </w:rPr>
                            </w:pPr>
                          </w:p>
                          <w:p w:rsidR="00AE2881" w:rsidRPr="00A24AFA" w:rsidRDefault="00AE2881" w:rsidP="00AE2881">
                            <w:pPr>
                              <w:pStyle w:val="BasicParagraph"/>
                              <w:spacing w:after="200" w:line="240" w:lineRule="auto"/>
                              <w:contextualSpacing/>
                              <w:rPr>
                                <w:rFonts w:ascii="Century" w:hAnsi="Century"/>
                                <w:sz w:val="19"/>
                                <w:szCs w:val="19"/>
                              </w:rPr>
                            </w:pPr>
                            <w:r w:rsidRPr="00A24AFA">
                              <w:rPr>
                                <w:rFonts w:ascii="Century" w:hAnsi="Century"/>
                                <w:sz w:val="19"/>
                                <w:szCs w:val="19"/>
                              </w:rPr>
                              <w:t xml:space="preserve">The workplace injury hotline is provided by MCIT and is powered by </w:t>
                            </w:r>
                            <w:proofErr w:type="spellStart"/>
                            <w:r w:rsidR="00A24AFA">
                              <w:rPr>
                                <w:rFonts w:ascii="Century" w:hAnsi="Century"/>
                                <w:sz w:val="19"/>
                                <w:szCs w:val="19"/>
                              </w:rPr>
                              <w:t>TriageNow</w:t>
                            </w:r>
                            <w:proofErr w:type="spellEnd"/>
                            <w:r w:rsidRPr="00A24AFA">
                              <w:rPr>
                                <w:rFonts w:ascii="Century" w:hAnsi="Century"/>
                                <w:sz w:val="19"/>
                                <w:szCs w:val="19"/>
                              </w:rPr>
                              <w:t>. The hotline is an effective way to offer appropriate care for injured employees as quickly as possible. This helps facilitate faster healing and better outcomes for recovery.</w:t>
                            </w:r>
                          </w:p>
                          <w:p w:rsidR="0021378F" w:rsidRPr="005E310F" w:rsidRDefault="0021378F" w:rsidP="0021378F">
                            <w:pPr>
                              <w:pStyle w:val="BasicParagraph"/>
                              <w:spacing w:after="200" w:line="240" w:lineRule="auto"/>
                              <w:contextualSpacing/>
                              <w:rPr>
                                <w:rFonts w:ascii="Century" w:hAnsi="Century"/>
                                <w:sz w:val="20"/>
                                <w:szCs w:val="20"/>
                              </w:rPr>
                            </w:pPr>
                          </w:p>
                          <w:p w:rsidR="005E310F" w:rsidRPr="007B48E9" w:rsidRDefault="005E310F" w:rsidP="00041823">
                            <w:pPr>
                              <w:pStyle w:val="BasicParagraph"/>
                              <w:spacing w:after="200" w:line="240" w:lineRule="auto"/>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D28638" id="Text Box 10" o:spid="_x0000_s1033" type="#_x0000_t202" style="position:absolute;margin-left:394.85pt;margin-top:-2.6pt;width:324pt;height:541.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" filled="f" stroked="f" strokeweight=".5pt">
                <v:textbox>
                  <w:txbxContent>
                    <w:p w:rsidR="007B48E9" w:rsidRDefault="0021378F" w:rsidP="00AE2881">
                      <w:pPr>
                        <w:spacing w:after="120"/>
                        <w:jc w:val="center"/>
                      </w:pPr>
                      <w:r>
                        <w:rPr>
                          <w:noProof/>
                        </w:rPr>
                        <w:drawing>
                          <wp:inline distT="0" distB="0" distL="0" distR="0">
                            <wp:extent cx="1463040" cy="453070"/>
                            <wp:effectExtent l="0" t="0" r="381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kWiselyLOGO_final_thickerstrok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63040" cy="453070"/>
                                    </a:xfrm>
                                    <a:prstGeom prst="rect">
                                      <a:avLst/>
                                    </a:prstGeom>
                                  </pic:spPr>
                                </pic:pic>
                              </a:graphicData>
                            </a:graphic>
                          </wp:inline>
                        </w:drawing>
                      </w:r>
                    </w:p>
                    <w:p w:rsidR="0021378F" w:rsidRPr="0021378F" w:rsidRDefault="0021378F" w:rsidP="0021378F">
                      <w:pPr>
                        <w:pStyle w:val="BasicParagraph"/>
                        <w:spacing w:line="240" w:lineRule="auto"/>
                        <w:jc w:val="both"/>
                        <w:rPr>
                          <w:rFonts w:ascii="Century" w:hAnsi="Century" w:cs="Century"/>
                          <w:caps/>
                          <w:color w:val="000000" w:themeColor="text1"/>
                          <w:sz w:val="18"/>
                          <w:szCs w:val="18"/>
                        </w:rPr>
                      </w:pPr>
                      <w:r w:rsidRPr="0021378F">
                        <w:rPr>
                          <w:rFonts w:ascii="Century" w:hAnsi="Century" w:cs="Century"/>
                          <w:caps/>
                          <w:color w:val="000000" w:themeColor="text1"/>
                          <w:sz w:val="18"/>
                          <w:szCs w:val="18"/>
                        </w:rPr>
                        <w:t>injury prevention</w:t>
                      </w:r>
                    </w:p>
                    <w:p w:rsidR="0021378F" w:rsidRDefault="0021378F" w:rsidP="0021378F">
                      <w:pPr>
                        <w:pStyle w:val="BasicParagraph"/>
                        <w:spacing w:line="240" w:lineRule="auto"/>
                        <w:rPr>
                          <w:rFonts w:ascii="ITC Avant Garde Std Md" w:hAnsi="ITC Avant Garde Std Md" w:cs="ITC Avant Garde Std Md"/>
                          <w:b/>
                          <w:bCs/>
                          <w:sz w:val="52"/>
                          <w:szCs w:val="52"/>
                        </w:rPr>
                      </w:pPr>
                      <w:r w:rsidRPr="0021378F">
                        <w:rPr>
                          <w:rFonts w:ascii="ITC Avant Garde Std Md" w:hAnsi="ITC Avant Garde Std Md" w:cs="ITC Avant Garde Std Md"/>
                          <w:b/>
                          <w:bCs/>
                          <w:color w:val="FFCB0A"/>
                          <w:sz w:val="52"/>
                          <w:szCs w:val="52"/>
                          <w14:textOutline w14:w="12700" w14:cap="rnd" w14:cmpd="sng" w14:algn="ctr">
                            <w14:solidFill>
                              <w14:schemeClr w14:val="tx1"/>
                            </w14:solidFill>
                            <w14:prstDash w14:val="solid"/>
                            <w14:bevel/>
                          </w14:textOutline>
                        </w:rPr>
                        <w:t>Quick Review of Safety</w:t>
                      </w:r>
                    </w:p>
                    <w:p w:rsidR="00AE2881" w:rsidRPr="00AE2881" w:rsidRDefault="00AE2881" w:rsidP="00AE2881">
                      <w:pPr>
                        <w:pStyle w:val="BasicParagraph"/>
                        <w:spacing w:before="120" w:after="80" w:line="240" w:lineRule="auto"/>
                        <w:rPr>
                          <w:rFonts w:ascii="ITC Avant Garde Std Bk" w:hAnsi="ITC Avant Garde Std Bk"/>
                          <w:b/>
                          <w:color w:val="000000" w:themeColor="text1"/>
                          <w:sz w:val="36"/>
                          <w:szCs w:val="36"/>
                        </w:rPr>
                      </w:pPr>
                      <w:r w:rsidRPr="00AE2881">
                        <w:rPr>
                          <w:rFonts w:ascii="ITC Avant Garde Std Bk" w:hAnsi="ITC Avant Garde Std Bk"/>
                          <w:b/>
                          <w:color w:val="000000" w:themeColor="text1"/>
                          <w:sz w:val="36"/>
                          <w:szCs w:val="36"/>
                        </w:rPr>
                        <w:t>Workplace Injury Hotline</w:t>
                      </w:r>
                      <w:r>
                        <w:rPr>
                          <w:rFonts w:ascii="ITC Avant Garde Std Bk" w:hAnsi="ITC Avant Garde Std Bk"/>
                          <w:b/>
                          <w:color w:val="000000" w:themeColor="text1"/>
                          <w:sz w:val="36"/>
                          <w:szCs w:val="36"/>
                        </w:rPr>
                        <w:br/>
                      </w:r>
                      <w:r w:rsidRPr="00AE2881">
                        <w:rPr>
                          <w:rFonts w:ascii="ITC Avant Garde Std Bk Cn" w:hAnsi="ITC Avant Garde Std Bk Cn"/>
                          <w:color w:val="595959" w:themeColor="text1" w:themeTint="A6"/>
                          <w:sz w:val="28"/>
                          <w:szCs w:val="28"/>
                        </w:rPr>
                        <w:t>1.833.523.0277</w:t>
                      </w:r>
                    </w:p>
                    <w:p w:rsidR="00AE2881" w:rsidRPr="0021378F" w:rsidRDefault="00AE2881" w:rsidP="00AE2881">
                      <w:pPr>
                        <w:shd w:val="clear" w:color="auto" w:fill="000000" w:themeFill="text1"/>
                        <w:tabs>
                          <w:tab w:val="left" w:pos="-1260"/>
                        </w:tabs>
                        <w:spacing w:after="0" w:line="240" w:lineRule="auto"/>
                        <w:rPr>
                          <w:rFonts w:ascii="ITC Avant Garde Std Bk Cn" w:hAnsi="ITC Avant Garde Std Bk Cn"/>
                          <w:b/>
                          <w:color w:val="FFCB0A"/>
                          <w:sz w:val="20"/>
                          <w:szCs w:val="20"/>
                        </w:rPr>
                      </w:pPr>
                      <w:r>
                        <w:rPr>
                          <w:rFonts w:ascii="ITC Avant Garde Std Bk Cn" w:hAnsi="ITC Avant Garde Std Bk Cn"/>
                          <w:b/>
                          <w:color w:val="FFCB0A"/>
                          <w:sz w:val="20"/>
                          <w:szCs w:val="20"/>
                        </w:rPr>
                        <w:t>WHAT TO DO IF YOU ARE INJURED AT WORK</w:t>
                      </w:r>
                    </w:p>
                    <w:p w:rsidR="00AE2881" w:rsidRPr="00A24AFA" w:rsidRDefault="00AE2881" w:rsidP="00AE2881">
                      <w:pPr>
                        <w:pStyle w:val="BasicParagraph"/>
                        <w:numPr>
                          <w:ilvl w:val="0"/>
                          <w:numId w:val="8"/>
                        </w:numPr>
                        <w:tabs>
                          <w:tab w:val="left" w:pos="360"/>
                        </w:tabs>
                        <w:spacing w:after="120" w:line="240" w:lineRule="auto"/>
                        <w:rPr>
                          <w:sz w:val="19"/>
                          <w:szCs w:val="19"/>
                        </w:rPr>
                      </w:pPr>
                      <w:r w:rsidRPr="00A24AFA">
                        <w:rPr>
                          <w:rFonts w:ascii="Century" w:hAnsi="Century"/>
                          <w:color w:val="000000" w:themeColor="text1"/>
                          <w:sz w:val="19"/>
                          <w:szCs w:val="19"/>
                        </w:rPr>
                        <w:t>Report all work-related injuries immediately to your supervisor.</w:t>
                      </w:r>
                      <w:r w:rsidRPr="00A24AFA">
                        <w:rPr>
                          <w:sz w:val="19"/>
                          <w:szCs w:val="19"/>
                        </w:rPr>
                        <w:t xml:space="preserve"> </w:t>
                      </w:r>
                      <w:r w:rsidRPr="00A24AFA">
                        <w:rPr>
                          <w:rFonts w:ascii="Century" w:hAnsi="Century"/>
                          <w:i/>
                          <w:color w:val="000000" w:themeColor="text1"/>
                          <w:sz w:val="19"/>
                          <w:szCs w:val="19"/>
                        </w:rPr>
                        <w:t xml:space="preserve">If the injury is life </w:t>
                      </w:r>
                      <w:r w:rsidR="00A24AFA">
                        <w:rPr>
                          <w:rFonts w:ascii="Century" w:hAnsi="Century"/>
                          <w:i/>
                          <w:color w:val="000000" w:themeColor="text1"/>
                          <w:sz w:val="19"/>
                          <w:szCs w:val="19"/>
                        </w:rPr>
                        <w:t xml:space="preserve">or limb </w:t>
                      </w:r>
                      <w:r w:rsidRPr="00A24AFA">
                        <w:rPr>
                          <w:rFonts w:ascii="Century" w:hAnsi="Century"/>
                          <w:i/>
                          <w:color w:val="000000" w:themeColor="text1"/>
                          <w:sz w:val="19"/>
                          <w:szCs w:val="19"/>
                        </w:rPr>
                        <w:t>threatening, call 911.</w:t>
                      </w:r>
                    </w:p>
                    <w:p w:rsidR="00AE2881" w:rsidRPr="00A24AFA" w:rsidRDefault="00AE2881" w:rsidP="00AE2881">
                      <w:pPr>
                        <w:pStyle w:val="BasicParagraph"/>
                        <w:numPr>
                          <w:ilvl w:val="0"/>
                          <w:numId w:val="8"/>
                        </w:numPr>
                        <w:tabs>
                          <w:tab w:val="left" w:pos="360"/>
                        </w:tabs>
                        <w:spacing w:after="120" w:line="240" w:lineRule="auto"/>
                        <w:rPr>
                          <w:sz w:val="19"/>
                          <w:szCs w:val="19"/>
                        </w:rPr>
                      </w:pPr>
                      <w:r w:rsidRPr="00A24AFA">
                        <w:rPr>
                          <w:rFonts w:ascii="Century" w:hAnsi="Century"/>
                          <w:color w:val="000000" w:themeColor="text1"/>
                          <w:sz w:val="19"/>
                          <w:szCs w:val="19"/>
                        </w:rPr>
                        <w:t xml:space="preserve">If your injury is not life </w:t>
                      </w:r>
                      <w:r w:rsidR="00A24AFA">
                        <w:rPr>
                          <w:rFonts w:ascii="Century" w:hAnsi="Century"/>
                          <w:color w:val="000000" w:themeColor="text1"/>
                          <w:sz w:val="19"/>
                          <w:szCs w:val="19"/>
                        </w:rPr>
                        <w:t xml:space="preserve">or limb </w:t>
                      </w:r>
                      <w:r w:rsidRPr="00A24AFA">
                        <w:rPr>
                          <w:rFonts w:ascii="Century" w:hAnsi="Century"/>
                          <w:color w:val="000000" w:themeColor="text1"/>
                          <w:sz w:val="19"/>
                          <w:szCs w:val="19"/>
                        </w:rPr>
                        <w:t>threatening, you and your superv</w:t>
                      </w:r>
                      <w:r w:rsidR="00A24AFA">
                        <w:rPr>
                          <w:rFonts w:ascii="Century" w:hAnsi="Century"/>
                          <w:color w:val="000000" w:themeColor="text1"/>
                          <w:sz w:val="19"/>
                          <w:szCs w:val="19"/>
                        </w:rPr>
                        <w:t>isor should call the toll-free W</w:t>
                      </w:r>
                      <w:r w:rsidRPr="00A24AFA">
                        <w:rPr>
                          <w:rFonts w:ascii="Century" w:hAnsi="Century"/>
                          <w:color w:val="000000" w:themeColor="text1"/>
                          <w:sz w:val="19"/>
                          <w:szCs w:val="19"/>
                        </w:rPr>
                        <w:t xml:space="preserve">orkplace </w:t>
                      </w:r>
                      <w:r w:rsidR="00A24AFA">
                        <w:rPr>
                          <w:rFonts w:ascii="Century" w:hAnsi="Century"/>
                          <w:color w:val="000000" w:themeColor="text1"/>
                          <w:sz w:val="19"/>
                          <w:szCs w:val="19"/>
                        </w:rPr>
                        <w:t>I</w:t>
                      </w:r>
                      <w:r w:rsidRPr="00A24AFA">
                        <w:rPr>
                          <w:rFonts w:ascii="Century" w:hAnsi="Century"/>
                          <w:color w:val="000000" w:themeColor="text1"/>
                          <w:sz w:val="19"/>
                          <w:szCs w:val="19"/>
                        </w:rPr>
                        <w:t xml:space="preserve">njury </w:t>
                      </w:r>
                      <w:r w:rsidR="00A24AFA">
                        <w:rPr>
                          <w:rFonts w:ascii="Century" w:hAnsi="Century"/>
                          <w:color w:val="000000" w:themeColor="text1"/>
                          <w:sz w:val="19"/>
                          <w:szCs w:val="19"/>
                        </w:rPr>
                        <w:t>H</w:t>
                      </w:r>
                      <w:r w:rsidRPr="00A24AFA">
                        <w:rPr>
                          <w:rFonts w:ascii="Century" w:hAnsi="Century"/>
                          <w:color w:val="000000" w:themeColor="text1"/>
                          <w:sz w:val="19"/>
                          <w:szCs w:val="19"/>
                        </w:rPr>
                        <w:t xml:space="preserve">otline at </w:t>
                      </w:r>
                      <w:r w:rsidRPr="00A24AFA">
                        <w:rPr>
                          <w:rFonts w:ascii="Century" w:hAnsi="Century"/>
                          <w:b/>
                          <w:color w:val="000000" w:themeColor="text1"/>
                          <w:sz w:val="19"/>
                          <w:szCs w:val="19"/>
                        </w:rPr>
                        <w:t>1.833.523.0277</w:t>
                      </w:r>
                      <w:r w:rsidRPr="00A24AFA">
                        <w:rPr>
                          <w:rFonts w:ascii="Century" w:hAnsi="Century"/>
                          <w:color w:val="000000" w:themeColor="text1"/>
                          <w:sz w:val="19"/>
                          <w:szCs w:val="19"/>
                        </w:rPr>
                        <w:t xml:space="preserve">. If your supervisor is unavailable, call the hotline directly. After a </w:t>
                      </w:r>
                      <w:r w:rsidR="00A24AFA">
                        <w:rPr>
                          <w:rFonts w:ascii="Century" w:hAnsi="Century"/>
                          <w:color w:val="000000" w:themeColor="text1"/>
                          <w:sz w:val="19"/>
                          <w:szCs w:val="19"/>
                        </w:rPr>
                        <w:t>short intake conversation</w:t>
                      </w:r>
                      <w:r w:rsidRPr="00A24AFA">
                        <w:rPr>
                          <w:rFonts w:ascii="Century" w:hAnsi="Century"/>
                          <w:color w:val="000000" w:themeColor="text1"/>
                          <w:sz w:val="19"/>
                          <w:szCs w:val="19"/>
                        </w:rPr>
                        <w:t>, a triage nurse asks questions about the injury and provides treatment recommendations.</w:t>
                      </w:r>
                    </w:p>
                    <w:p w:rsidR="00AE2881" w:rsidRPr="00A24AFA" w:rsidRDefault="00AE2881" w:rsidP="00AE2881">
                      <w:pPr>
                        <w:pStyle w:val="BasicParagraph"/>
                        <w:numPr>
                          <w:ilvl w:val="0"/>
                          <w:numId w:val="8"/>
                        </w:numPr>
                        <w:tabs>
                          <w:tab w:val="left" w:pos="360"/>
                        </w:tabs>
                        <w:spacing w:after="200" w:line="240" w:lineRule="auto"/>
                        <w:rPr>
                          <w:spacing w:val="-6"/>
                          <w:sz w:val="19"/>
                          <w:szCs w:val="19"/>
                        </w:rPr>
                      </w:pPr>
                      <w:r w:rsidRPr="00A24AFA">
                        <w:rPr>
                          <w:rFonts w:ascii="Century" w:hAnsi="Century"/>
                          <w:color w:val="000000" w:themeColor="text1"/>
                          <w:spacing w:val="-6"/>
                          <w:sz w:val="19"/>
                          <w:szCs w:val="19"/>
                        </w:rPr>
                        <w:t xml:space="preserve">If self-care is recommended, follow the instructions and return to work. Self-care instructions can be </w:t>
                      </w:r>
                      <w:r w:rsidR="00A24AFA" w:rsidRPr="00A24AFA">
                        <w:rPr>
                          <w:rFonts w:ascii="Century" w:hAnsi="Century"/>
                          <w:color w:val="000000" w:themeColor="text1"/>
                          <w:spacing w:val="-6"/>
                          <w:sz w:val="19"/>
                          <w:szCs w:val="19"/>
                        </w:rPr>
                        <w:t>sent</w:t>
                      </w:r>
                      <w:r w:rsidRPr="00A24AFA">
                        <w:rPr>
                          <w:rFonts w:ascii="Century" w:hAnsi="Century"/>
                          <w:color w:val="000000" w:themeColor="text1"/>
                          <w:spacing w:val="-6"/>
                          <w:sz w:val="19"/>
                          <w:szCs w:val="19"/>
                        </w:rPr>
                        <w:t xml:space="preserve"> to you. If self-care is recommended but you feel you should see a medical provider, you can do that. Tell the nurse that is what you will do while on the phone.</w:t>
                      </w:r>
                    </w:p>
                    <w:p w:rsidR="00AE2881" w:rsidRPr="00A24AFA" w:rsidRDefault="00AE2881" w:rsidP="00AE2881">
                      <w:pPr>
                        <w:pStyle w:val="BasicParagraph"/>
                        <w:numPr>
                          <w:ilvl w:val="0"/>
                          <w:numId w:val="8"/>
                        </w:numPr>
                        <w:tabs>
                          <w:tab w:val="left" w:pos="360"/>
                        </w:tabs>
                        <w:spacing w:after="200" w:line="240" w:lineRule="auto"/>
                        <w:rPr>
                          <w:sz w:val="19"/>
                          <w:szCs w:val="19"/>
                        </w:rPr>
                      </w:pPr>
                      <w:r w:rsidRPr="00A24AFA">
                        <w:rPr>
                          <w:rFonts w:ascii="Century" w:hAnsi="Century"/>
                          <w:color w:val="000000" w:themeColor="text1"/>
                          <w:spacing w:val="-2"/>
                          <w:sz w:val="19"/>
                          <w:szCs w:val="19"/>
                        </w:rPr>
                        <w:t>Be sure to monitor your condition. You can call the hotline back if you have questions, your condition changes, you have further concerns or you think you should see a medical provider.</w:t>
                      </w:r>
                    </w:p>
                    <w:p w:rsidR="00AE2881" w:rsidRPr="00A24AFA" w:rsidRDefault="00AE2881" w:rsidP="00AE2881">
                      <w:pPr>
                        <w:pStyle w:val="BasicParagraph"/>
                        <w:numPr>
                          <w:ilvl w:val="0"/>
                          <w:numId w:val="8"/>
                        </w:numPr>
                        <w:tabs>
                          <w:tab w:val="left" w:pos="360"/>
                        </w:tabs>
                        <w:spacing w:after="120" w:line="240" w:lineRule="auto"/>
                        <w:rPr>
                          <w:sz w:val="19"/>
                          <w:szCs w:val="19"/>
                        </w:rPr>
                      </w:pPr>
                      <w:r w:rsidRPr="00A24AFA">
                        <w:rPr>
                          <w:rFonts w:ascii="Century" w:hAnsi="Century"/>
                          <w:color w:val="000000" w:themeColor="text1"/>
                          <w:sz w:val="19"/>
                          <w:szCs w:val="19"/>
                        </w:rPr>
                        <w:t>If a referral for further medical evaluation is recommended, tell the nurse which medical provider you want to use. The nurse will fax your paperwork to the provider. Do not give the provider your personal health insurance information. All workers’ compensation claims are processed through MCIT.</w:t>
                      </w:r>
                    </w:p>
                    <w:p w:rsidR="00AE2881" w:rsidRPr="00A24AFA" w:rsidRDefault="00AE2881" w:rsidP="00AE2881">
                      <w:pPr>
                        <w:pStyle w:val="BasicParagraph"/>
                        <w:spacing w:after="120" w:line="240" w:lineRule="auto"/>
                        <w:contextualSpacing/>
                        <w:rPr>
                          <w:rFonts w:ascii="Century" w:hAnsi="Century"/>
                          <w:sz w:val="19"/>
                          <w:szCs w:val="19"/>
                        </w:rPr>
                      </w:pPr>
                      <w:r w:rsidRPr="00A24AFA">
                        <w:rPr>
                          <w:rFonts w:ascii="Century" w:hAnsi="Century"/>
                          <w:sz w:val="19"/>
                          <w:szCs w:val="19"/>
                        </w:rPr>
                        <w:t xml:space="preserve">If medical </w:t>
                      </w:r>
                      <w:r w:rsidR="00A24AFA">
                        <w:rPr>
                          <w:rFonts w:ascii="Century" w:hAnsi="Century"/>
                          <w:sz w:val="19"/>
                          <w:szCs w:val="19"/>
                        </w:rPr>
                        <w:t xml:space="preserve">care </w:t>
                      </w:r>
                      <w:bookmarkStart w:id="1" w:name="_GoBack"/>
                      <w:bookmarkEnd w:id="1"/>
                      <w:r w:rsidRPr="00A24AFA">
                        <w:rPr>
                          <w:rFonts w:ascii="Century" w:hAnsi="Century"/>
                          <w:sz w:val="19"/>
                          <w:szCs w:val="19"/>
                        </w:rPr>
                        <w:t>is sought without having called the hotline, then work with your supervisor to report the incident directly to MCIT.</w:t>
                      </w:r>
                    </w:p>
                    <w:p w:rsidR="00AE2881" w:rsidRPr="00A24AFA" w:rsidRDefault="00AE2881" w:rsidP="00AE2881">
                      <w:pPr>
                        <w:pStyle w:val="BasicParagraph"/>
                        <w:spacing w:after="120" w:line="240" w:lineRule="auto"/>
                        <w:contextualSpacing/>
                        <w:rPr>
                          <w:rFonts w:ascii="Century" w:hAnsi="Century"/>
                          <w:sz w:val="19"/>
                          <w:szCs w:val="19"/>
                        </w:rPr>
                      </w:pPr>
                    </w:p>
                    <w:p w:rsidR="00AE2881" w:rsidRPr="00A24AFA" w:rsidRDefault="00AE2881" w:rsidP="00AE2881">
                      <w:pPr>
                        <w:pStyle w:val="BasicParagraph"/>
                        <w:spacing w:after="200" w:line="240" w:lineRule="auto"/>
                        <w:contextualSpacing/>
                        <w:rPr>
                          <w:rFonts w:ascii="Century" w:hAnsi="Century"/>
                          <w:sz w:val="19"/>
                          <w:szCs w:val="19"/>
                        </w:rPr>
                      </w:pPr>
                      <w:r w:rsidRPr="00A24AFA">
                        <w:rPr>
                          <w:rFonts w:ascii="Century" w:hAnsi="Century"/>
                          <w:sz w:val="19"/>
                          <w:szCs w:val="19"/>
                        </w:rPr>
                        <w:t xml:space="preserve">The workplace injury hotline is provided by MCIT and is powered by </w:t>
                      </w:r>
                      <w:proofErr w:type="spellStart"/>
                      <w:r w:rsidR="00A24AFA">
                        <w:rPr>
                          <w:rFonts w:ascii="Century" w:hAnsi="Century"/>
                          <w:sz w:val="19"/>
                          <w:szCs w:val="19"/>
                        </w:rPr>
                        <w:t>TriageNow</w:t>
                      </w:r>
                      <w:proofErr w:type="spellEnd"/>
                      <w:r w:rsidRPr="00A24AFA">
                        <w:rPr>
                          <w:rFonts w:ascii="Century" w:hAnsi="Century"/>
                          <w:sz w:val="19"/>
                          <w:szCs w:val="19"/>
                        </w:rPr>
                        <w:t>. The hotline is an effective way to offer appropriate care for injured employees as quickly as possible. This helps facilitate faster healing and better outcomes for recovery.</w:t>
                      </w:r>
                    </w:p>
                    <w:p w:rsidR="0021378F" w:rsidRPr="005E310F" w:rsidRDefault="0021378F" w:rsidP="0021378F">
                      <w:pPr>
                        <w:pStyle w:val="BasicParagraph"/>
                        <w:spacing w:after="200" w:line="240" w:lineRule="auto"/>
                        <w:contextualSpacing/>
                        <w:rPr>
                          <w:rFonts w:ascii="Century" w:hAnsi="Century"/>
                          <w:sz w:val="20"/>
                          <w:szCs w:val="20"/>
                        </w:rPr>
                      </w:pPr>
                    </w:p>
                    <w:p w:rsidR="005E310F" w:rsidRPr="007B48E9" w:rsidRDefault="005E310F" w:rsidP="00041823">
                      <w:pPr>
                        <w:pStyle w:val="BasicParagraph"/>
                        <w:spacing w:after="200" w:line="240" w:lineRule="auto"/>
                        <w:rPr>
                          <w:sz w:val="20"/>
                          <w:szCs w:val="20"/>
                        </w:rPr>
                      </w:pPr>
                    </w:p>
                  </w:txbxContent>
                </v:textbox>
              </v:shape>
            </w:pict>
          </mc:Fallback>
        </mc:AlternateContent>
      </w:r>
      <w:r w:rsidR="007B48E9" w:rsidRPr="007B48E9">
        <w:rPr>
          <w:noProof/>
        </w:rPr>
        <mc:AlternateContent>
          <mc:Choice Requires="wps">
            <w:drawing>
              <wp:anchor distT="0" distB="0" distL="114300" distR="114300" simplePos="0" relativeHeight="251671552" behindDoc="0" locked="0" layoutInCell="1" allowOverlap="1" wp14:anchorId="400D29CF" wp14:editId="5409D33F">
                <wp:simplePos x="0" y="0"/>
                <wp:positionH relativeFrom="column">
                  <wp:posOffset>5026025</wp:posOffset>
                </wp:positionH>
                <wp:positionV relativeFrom="paragraph">
                  <wp:posOffset>1227455</wp:posOffset>
                </wp:positionV>
                <wp:extent cx="4120515" cy="0"/>
                <wp:effectExtent l="0" t="0" r="13335" b="19050"/>
                <wp:wrapNone/>
                <wp:docPr id="11" name="Straight Connector 11"/>
                <wp:cNvGraphicFramePr/>
                <a:graphic xmlns:a="http://schemas.openxmlformats.org/drawingml/2006/main">
                  <a:graphicData uri="http://schemas.microsoft.com/office/word/2010/wordprocessingShape">
                    <wps:wsp>
                      <wps:cNvCnPr/>
                      <wps:spPr>
                        <a:xfrm>
                          <a:off x="0" y="0"/>
                          <a:ext cx="412051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1E55BF8" id="Straight Connector 11"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5.75pt,96.65pt" to="720.2pt,9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" strokecolor="black [3213]"/>
            </w:pict>
          </mc:Fallback>
        </mc:AlternateContent>
      </w:r>
    </w:p>
    <w:sectPr w:rsidR="00A179B0" w:rsidRPr="007B48E9" w:rsidSect="007B48E9">
      <w:footerReference w:type="default" r:id="rId9"/>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2881" w:rsidRDefault="00AE2881" w:rsidP="005A1F9F">
      <w:pPr>
        <w:spacing w:after="0" w:line="240" w:lineRule="auto"/>
      </w:pPr>
      <w:r>
        <w:separator/>
      </w:r>
    </w:p>
  </w:endnote>
  <w:endnote w:type="continuationSeparator" w:id="0">
    <w:p w:rsidR="00AE2881" w:rsidRDefault="00AE2881" w:rsidP="005A1F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TC Avant Garde Std Bk Cn">
    <w:altName w:val="Arial Narrow"/>
    <w:panose1 w:val="020B0406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panose1 w:val="02040503050201020203"/>
    <w:charset w:val="00"/>
    <w:family w:val="roman"/>
    <w:notTrueType/>
    <w:pitch w:val="variable"/>
    <w:sig w:usb0="E00002AF" w:usb1="5000E07B" w:usb2="00000000" w:usb3="00000000" w:csb0="0000019F" w:csb1="00000000"/>
  </w:font>
  <w:font w:name="Century">
    <w:panose1 w:val="02040604050505020304"/>
    <w:charset w:val="00"/>
    <w:family w:val="roman"/>
    <w:pitch w:val="variable"/>
    <w:sig w:usb0="00000287" w:usb1="00000000" w:usb2="00000000" w:usb3="00000000" w:csb0="0000009F" w:csb1="00000000"/>
  </w:font>
  <w:font w:name="ITC Avant Garde Std Md">
    <w:panose1 w:val="020B0602020202020204"/>
    <w:charset w:val="00"/>
    <w:family w:val="swiss"/>
    <w:notTrueType/>
    <w:pitch w:val="variable"/>
    <w:sig w:usb0="00000003" w:usb1="00000000" w:usb2="00000000" w:usb3="00000000" w:csb0="00000001" w:csb1="00000000"/>
  </w:font>
  <w:font w:name="ITC Avant Garde Std Bk">
    <w:panose1 w:val="020B0502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1F9F" w:rsidRPr="005A1F9F" w:rsidRDefault="005A1F9F">
    <w:pPr>
      <w:pStyle w:val="Footer"/>
      <w:jc w:val="right"/>
      <w:rPr>
        <w:rFonts w:ascii="ITC Avant Garde Std Bk" w:hAnsi="ITC Avant Garde Std Bk"/>
        <w:sz w:val="16"/>
        <w:szCs w:val="16"/>
      </w:rPr>
    </w:pPr>
  </w:p>
  <w:p w:rsidR="005A1F9F" w:rsidRDefault="005A1F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2881" w:rsidRDefault="00AE2881" w:rsidP="005A1F9F">
      <w:pPr>
        <w:spacing w:after="0" w:line="240" w:lineRule="auto"/>
      </w:pPr>
      <w:r>
        <w:separator/>
      </w:r>
    </w:p>
  </w:footnote>
  <w:footnote w:type="continuationSeparator" w:id="0">
    <w:p w:rsidR="00AE2881" w:rsidRDefault="00AE2881" w:rsidP="005A1F9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16863"/>
    <w:multiLevelType w:val="hybridMultilevel"/>
    <w:tmpl w:val="D18096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C264F18"/>
    <w:multiLevelType w:val="hybridMultilevel"/>
    <w:tmpl w:val="3C00141E"/>
    <w:lvl w:ilvl="0" w:tplc="5606A718">
      <w:start w:val="1"/>
      <w:numFmt w:val="bullet"/>
      <w:lvlText w:val=""/>
      <w:lvlJc w:val="left"/>
      <w:pPr>
        <w:ind w:left="360" w:hanging="360"/>
      </w:pPr>
      <w:rPr>
        <w:rFonts w:ascii="Symbol" w:hAnsi="Symbol" w:hint="default"/>
        <w:color w:val="005FAE"/>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E2E3390"/>
    <w:multiLevelType w:val="hybridMultilevel"/>
    <w:tmpl w:val="98EE52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0D7520A"/>
    <w:multiLevelType w:val="hybridMultilevel"/>
    <w:tmpl w:val="246E147A"/>
    <w:lvl w:ilvl="0" w:tplc="F3F46A08">
      <w:start w:val="1"/>
      <w:numFmt w:val="decimal"/>
      <w:lvlText w:val="%1."/>
      <w:lvlJc w:val="left"/>
      <w:pPr>
        <w:ind w:left="360" w:hanging="360"/>
      </w:pPr>
      <w:rPr>
        <w:rFonts w:ascii="ITC Avant Garde Std Bk Cn" w:hAnsi="ITC Avant Garde Std Bk Cn" w:hint="default"/>
        <w:b/>
        <w:color w:val="005FAE"/>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E1C40C0"/>
    <w:multiLevelType w:val="hybridMultilevel"/>
    <w:tmpl w:val="8740081A"/>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2BF4084"/>
    <w:multiLevelType w:val="hybridMultilevel"/>
    <w:tmpl w:val="748A4BFC"/>
    <w:lvl w:ilvl="0" w:tplc="28D848D6">
      <w:start w:val="1"/>
      <w:numFmt w:val="bullet"/>
      <w:lvlText w:val=""/>
      <w:lvlJc w:val="left"/>
      <w:pPr>
        <w:ind w:left="360" w:hanging="360"/>
      </w:pPr>
      <w:rPr>
        <w:rFonts w:ascii="Symbol" w:hAnsi="Symbol" w:hint="default"/>
        <w:color w:val="DEAE0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58A6606"/>
    <w:multiLevelType w:val="hybridMultilevel"/>
    <w:tmpl w:val="7D9A058A"/>
    <w:lvl w:ilvl="0" w:tplc="84345442">
      <w:start w:val="1"/>
      <w:numFmt w:val="decimal"/>
      <w:lvlText w:val="%1."/>
      <w:lvlJc w:val="left"/>
      <w:pPr>
        <w:ind w:left="360" w:hanging="360"/>
      </w:pPr>
      <w:rPr>
        <w:rFonts w:ascii="ITC Avant Garde Std Bk Cn" w:hAnsi="ITC Avant Garde Std Bk Cn" w:hint="default"/>
        <w:b/>
        <w:color w:val="DEAE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7918E2"/>
    <w:multiLevelType w:val="hybridMultilevel"/>
    <w:tmpl w:val="E9587526"/>
    <w:lvl w:ilvl="0" w:tplc="84345442">
      <w:start w:val="1"/>
      <w:numFmt w:val="decimal"/>
      <w:lvlText w:val="%1."/>
      <w:lvlJc w:val="left"/>
      <w:pPr>
        <w:ind w:left="360" w:hanging="360"/>
      </w:pPr>
      <w:rPr>
        <w:rFonts w:ascii="ITC Avant Garde Std Bk Cn" w:hAnsi="ITC Avant Garde Std Bk Cn" w:hint="default"/>
        <w:b/>
        <w:color w:val="DEAE0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5813571"/>
    <w:multiLevelType w:val="hybridMultilevel"/>
    <w:tmpl w:val="CC1CD2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8"/>
  </w:num>
  <w:num w:numId="4">
    <w:abstractNumId w:val="1"/>
  </w:num>
  <w:num w:numId="5">
    <w:abstractNumId w:val="4"/>
  </w:num>
  <w:num w:numId="6">
    <w:abstractNumId w:val="5"/>
  </w:num>
  <w:num w:numId="7">
    <w:abstractNumId w:val="3"/>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2881"/>
    <w:rsid w:val="00032048"/>
    <w:rsid w:val="00041823"/>
    <w:rsid w:val="00123C22"/>
    <w:rsid w:val="001F51E7"/>
    <w:rsid w:val="002073D0"/>
    <w:rsid w:val="0021378F"/>
    <w:rsid w:val="00236D67"/>
    <w:rsid w:val="003609CC"/>
    <w:rsid w:val="004902D0"/>
    <w:rsid w:val="005A1F9F"/>
    <w:rsid w:val="005E310F"/>
    <w:rsid w:val="00642C04"/>
    <w:rsid w:val="00662D59"/>
    <w:rsid w:val="00667850"/>
    <w:rsid w:val="0073435F"/>
    <w:rsid w:val="00734B83"/>
    <w:rsid w:val="007B48E9"/>
    <w:rsid w:val="008274CC"/>
    <w:rsid w:val="008572D7"/>
    <w:rsid w:val="00A179B0"/>
    <w:rsid w:val="00A24AFA"/>
    <w:rsid w:val="00A872EA"/>
    <w:rsid w:val="00AE2881"/>
    <w:rsid w:val="00AF1AE0"/>
    <w:rsid w:val="00B71A33"/>
    <w:rsid w:val="00BD3371"/>
    <w:rsid w:val="00BE2791"/>
    <w:rsid w:val="00C177BF"/>
    <w:rsid w:val="00CD38D4"/>
    <w:rsid w:val="00D9647B"/>
    <w:rsid w:val="00E322CF"/>
    <w:rsid w:val="00E837DB"/>
    <w:rsid w:val="00EF29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AB142A1"/>
  <w15:docId w15:val="{9452EAEE-71E0-4931-99DD-D2352BAC1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6D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22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22CF"/>
    <w:rPr>
      <w:rFonts w:ascii="Tahoma" w:hAnsi="Tahoma" w:cs="Tahoma"/>
      <w:sz w:val="16"/>
      <w:szCs w:val="16"/>
    </w:rPr>
  </w:style>
  <w:style w:type="paragraph" w:customStyle="1" w:styleId="BasicParagraph">
    <w:name w:val="[Basic Paragraph]"/>
    <w:basedOn w:val="Normal"/>
    <w:uiPriority w:val="99"/>
    <w:rsid w:val="00E322CF"/>
    <w:pPr>
      <w:autoSpaceDE w:val="0"/>
      <w:autoSpaceDN w:val="0"/>
      <w:adjustRightInd w:val="0"/>
      <w:spacing w:after="0" w:line="288" w:lineRule="auto"/>
      <w:textAlignment w:val="center"/>
    </w:pPr>
    <w:rPr>
      <w:rFonts w:ascii="Minion Pro" w:hAnsi="Minion Pro" w:cs="Minion Pro"/>
      <w:color w:val="000000"/>
      <w:sz w:val="24"/>
      <w:szCs w:val="24"/>
    </w:rPr>
  </w:style>
  <w:style w:type="paragraph" w:styleId="Header">
    <w:name w:val="header"/>
    <w:basedOn w:val="Normal"/>
    <w:link w:val="HeaderChar"/>
    <w:uiPriority w:val="99"/>
    <w:unhideWhenUsed/>
    <w:rsid w:val="005A1F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1F9F"/>
  </w:style>
  <w:style w:type="paragraph" w:styleId="Footer">
    <w:name w:val="footer"/>
    <w:basedOn w:val="Normal"/>
    <w:link w:val="FooterChar"/>
    <w:uiPriority w:val="99"/>
    <w:unhideWhenUsed/>
    <w:rsid w:val="005A1F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1F9F"/>
  </w:style>
  <w:style w:type="table" w:styleId="TableGrid">
    <w:name w:val="Table Grid"/>
    <w:basedOn w:val="TableNormal"/>
    <w:uiPriority w:val="59"/>
    <w:rsid w:val="00734B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09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Words>
  <Characters>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Heather Larson-Blakestad</dc:creator>
  <cp:lastModifiedBy>Heather Larson-Blakestad</cp:lastModifiedBy>
  <cp:revision>3</cp:revision>
  <dcterms:created xsi:type="dcterms:W3CDTF">2024-07-30T13:51:00Z</dcterms:created>
  <dcterms:modified xsi:type="dcterms:W3CDTF">2024-07-30T13:57:00Z</dcterms:modified>
</cp:coreProperties>
</file>